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2FE1" w14:textId="543CBFE2" w:rsidR="00B03A79" w:rsidRPr="00A32CD8" w:rsidRDefault="00B521E9" w:rsidP="005C248B">
      <w:pPr>
        <w:spacing w:after="0" w:line="240" w:lineRule="auto"/>
        <w:rPr>
          <w:rFonts w:cstheme="minorHAnsi"/>
          <w:b/>
          <w:sz w:val="28"/>
          <w:szCs w:val="28"/>
          <w:lang w:val="en-US"/>
        </w:rPr>
      </w:pPr>
      <w:r>
        <w:rPr>
          <w:rFonts w:cstheme="minorHAnsi"/>
          <w:b/>
          <w:sz w:val="28"/>
          <w:szCs w:val="28"/>
          <w:lang w:val="en-US"/>
        </w:rPr>
        <w:t>2</w:t>
      </w:r>
      <w:r w:rsidRPr="00B521E9">
        <w:rPr>
          <w:rFonts w:cstheme="minorHAnsi"/>
          <w:b/>
          <w:sz w:val="28"/>
          <w:szCs w:val="28"/>
          <w:vertAlign w:val="superscript"/>
          <w:lang w:val="en-US"/>
        </w:rPr>
        <w:t>nd</w:t>
      </w:r>
      <w:r>
        <w:rPr>
          <w:rFonts w:cstheme="minorHAnsi"/>
          <w:b/>
          <w:sz w:val="28"/>
          <w:szCs w:val="28"/>
          <w:lang w:val="en-US"/>
        </w:rPr>
        <w:t xml:space="preserve"> </w:t>
      </w:r>
      <w:r w:rsidR="00322FCA" w:rsidRPr="00A32CD8">
        <w:rPr>
          <w:rFonts w:cstheme="minorHAnsi"/>
          <w:b/>
          <w:sz w:val="28"/>
          <w:szCs w:val="28"/>
          <w:lang w:val="en-US"/>
        </w:rPr>
        <w:t xml:space="preserve">Call for Papers </w:t>
      </w:r>
      <w:r w:rsidR="00CD2409" w:rsidRPr="00A32CD8">
        <w:rPr>
          <w:rFonts w:cstheme="minorHAnsi"/>
          <w:b/>
          <w:sz w:val="28"/>
          <w:szCs w:val="28"/>
          <w:lang w:val="en-US"/>
        </w:rPr>
        <w:t xml:space="preserve">– </w:t>
      </w:r>
      <w:r w:rsidR="00491F11" w:rsidRPr="00A32CD8">
        <w:rPr>
          <w:rFonts w:cstheme="minorHAnsi"/>
          <w:b/>
          <w:sz w:val="28"/>
          <w:szCs w:val="28"/>
          <w:lang w:val="en-US"/>
        </w:rPr>
        <w:t>EUKO</w:t>
      </w:r>
      <w:r w:rsidR="00786647" w:rsidRPr="00A32CD8">
        <w:rPr>
          <w:rFonts w:cstheme="minorHAnsi"/>
          <w:b/>
          <w:sz w:val="28"/>
          <w:szCs w:val="28"/>
          <w:lang w:val="en-US"/>
        </w:rPr>
        <w:t xml:space="preserve"> </w:t>
      </w:r>
      <w:r w:rsidR="00DE08AA" w:rsidRPr="00A32CD8">
        <w:rPr>
          <w:rFonts w:cstheme="minorHAnsi"/>
          <w:b/>
          <w:sz w:val="28"/>
          <w:szCs w:val="28"/>
          <w:lang w:val="en-US"/>
        </w:rPr>
        <w:t xml:space="preserve">2020 </w:t>
      </w:r>
      <w:r w:rsidR="008076B6" w:rsidRPr="00A32CD8">
        <w:rPr>
          <w:rFonts w:cstheme="minorHAnsi"/>
          <w:b/>
          <w:sz w:val="28"/>
          <w:szCs w:val="28"/>
          <w:lang w:val="en-US"/>
        </w:rPr>
        <w:t xml:space="preserve">Universität </w:t>
      </w:r>
      <w:r w:rsidR="00F93A1E" w:rsidRPr="00A32CD8">
        <w:rPr>
          <w:rFonts w:cstheme="minorHAnsi"/>
          <w:b/>
          <w:sz w:val="28"/>
          <w:szCs w:val="28"/>
          <w:lang w:val="en-US"/>
        </w:rPr>
        <w:t>Aarhus</w:t>
      </w:r>
    </w:p>
    <w:p w14:paraId="5B18F9BF" w14:textId="77777777" w:rsidR="005C248B" w:rsidRPr="00160B7E" w:rsidRDefault="005C248B" w:rsidP="005C248B">
      <w:pPr>
        <w:spacing w:after="0" w:line="240" w:lineRule="auto"/>
        <w:rPr>
          <w:rStyle w:val="berschrift1Zchn"/>
          <w:rFonts w:asciiTheme="minorHAnsi" w:hAnsiTheme="minorHAnsi" w:cstheme="minorHAnsi"/>
          <w:b/>
          <w:color w:val="auto"/>
          <w:sz w:val="24"/>
          <w:szCs w:val="24"/>
          <w:lang w:val="en-US"/>
        </w:rPr>
      </w:pPr>
    </w:p>
    <w:p w14:paraId="1473A7E1" w14:textId="1AC0375F" w:rsidR="00AF714C" w:rsidRPr="00A32CD8" w:rsidRDefault="00AF714C" w:rsidP="005C248B">
      <w:pPr>
        <w:spacing w:after="0" w:line="240" w:lineRule="auto"/>
        <w:rPr>
          <w:rFonts w:cstheme="minorHAnsi"/>
          <w:sz w:val="28"/>
          <w:szCs w:val="28"/>
          <w:lang w:val="de-DE"/>
        </w:rPr>
      </w:pPr>
      <w:r w:rsidRPr="00A32CD8">
        <w:rPr>
          <w:rStyle w:val="berschrift1Zchn"/>
          <w:rFonts w:asciiTheme="minorHAnsi" w:hAnsiTheme="minorHAnsi" w:cstheme="minorHAnsi"/>
          <w:b/>
          <w:color w:val="auto"/>
          <w:sz w:val="28"/>
          <w:szCs w:val="28"/>
          <w:lang w:val="de-DE"/>
        </w:rPr>
        <w:t xml:space="preserve">Werbung und PR im digitalen Zeitalter – Grenzen, Übergänge und neue Formate </w:t>
      </w:r>
    </w:p>
    <w:p w14:paraId="33FC0DC0" w14:textId="77777777" w:rsidR="009F0BD2" w:rsidRPr="005C248B" w:rsidRDefault="009F0BD2" w:rsidP="005C248B">
      <w:pPr>
        <w:spacing w:after="0" w:line="240" w:lineRule="auto"/>
        <w:rPr>
          <w:rFonts w:cstheme="minorHAnsi"/>
          <w:sz w:val="24"/>
          <w:szCs w:val="24"/>
          <w:lang w:val="de-DE"/>
        </w:rPr>
      </w:pPr>
    </w:p>
    <w:p w14:paraId="67A83C44" w14:textId="77777777" w:rsidR="00677ADF" w:rsidRPr="00A32CD8" w:rsidRDefault="00677ADF" w:rsidP="005C248B">
      <w:pPr>
        <w:spacing w:after="0" w:line="240" w:lineRule="auto"/>
        <w:rPr>
          <w:rFonts w:cstheme="minorHAnsi"/>
          <w:b/>
          <w:sz w:val="28"/>
          <w:szCs w:val="28"/>
          <w:lang w:val="de-DE"/>
        </w:rPr>
      </w:pPr>
      <w:r w:rsidRPr="00A32CD8">
        <w:rPr>
          <w:rFonts w:cstheme="minorHAnsi"/>
          <w:b/>
          <w:sz w:val="28"/>
          <w:szCs w:val="28"/>
          <w:lang w:val="de-DE"/>
        </w:rPr>
        <w:t xml:space="preserve">20. Internationale und interdisziplinäre Jahrestagung des Forschungsnetzwerks „Europäische Kulturen in der Wirtschaftskommunikation“ (EUKO) </w:t>
      </w:r>
      <w:r w:rsidR="00AF714C" w:rsidRPr="00A32CD8">
        <w:rPr>
          <w:rFonts w:cstheme="minorHAnsi"/>
          <w:b/>
          <w:sz w:val="28"/>
          <w:szCs w:val="28"/>
          <w:lang w:val="de-DE"/>
        </w:rPr>
        <w:t>12.–14.11.</w:t>
      </w:r>
      <w:r w:rsidR="004221A2" w:rsidRPr="00A32CD8">
        <w:rPr>
          <w:rFonts w:cstheme="minorHAnsi"/>
          <w:b/>
          <w:sz w:val="28"/>
          <w:szCs w:val="28"/>
          <w:lang w:val="de-DE"/>
        </w:rPr>
        <w:t>2020</w:t>
      </w:r>
      <w:r w:rsidR="00B03A79" w:rsidRPr="00A32CD8">
        <w:rPr>
          <w:rFonts w:cstheme="minorHAnsi"/>
          <w:b/>
          <w:sz w:val="28"/>
          <w:szCs w:val="28"/>
          <w:lang w:val="de-DE"/>
        </w:rPr>
        <w:t xml:space="preserve"> in </w:t>
      </w:r>
      <w:r w:rsidR="00F93A1E" w:rsidRPr="00A32CD8">
        <w:rPr>
          <w:rFonts w:cstheme="minorHAnsi"/>
          <w:b/>
          <w:sz w:val="28"/>
          <w:szCs w:val="28"/>
          <w:lang w:val="de-DE"/>
        </w:rPr>
        <w:t>Aarhus,</w:t>
      </w:r>
      <w:r w:rsidR="00583226" w:rsidRPr="00A32CD8">
        <w:rPr>
          <w:rFonts w:cstheme="minorHAnsi"/>
          <w:b/>
          <w:sz w:val="28"/>
          <w:szCs w:val="28"/>
          <w:lang w:val="de-DE"/>
        </w:rPr>
        <w:t xml:space="preserve"> </w:t>
      </w:r>
      <w:r w:rsidRPr="00A32CD8">
        <w:rPr>
          <w:rFonts w:cstheme="minorHAnsi"/>
          <w:b/>
          <w:sz w:val="28"/>
          <w:szCs w:val="28"/>
          <w:lang w:val="de-DE"/>
        </w:rPr>
        <w:t>Dänemark</w:t>
      </w:r>
    </w:p>
    <w:p w14:paraId="3C1CDB6A" w14:textId="77777777" w:rsidR="009F0BD2" w:rsidRPr="005C248B" w:rsidRDefault="009F0BD2" w:rsidP="005C248B">
      <w:pPr>
        <w:spacing w:after="0" w:line="240" w:lineRule="auto"/>
        <w:contextualSpacing/>
        <w:rPr>
          <w:rFonts w:cstheme="minorHAnsi"/>
          <w:sz w:val="24"/>
          <w:szCs w:val="24"/>
          <w:lang w:val="de-DE"/>
        </w:rPr>
      </w:pPr>
    </w:p>
    <w:p w14:paraId="3A1A3BC3" w14:textId="77777777" w:rsidR="00B80690" w:rsidRPr="005C248B" w:rsidRDefault="00222798" w:rsidP="005C248B">
      <w:pPr>
        <w:spacing w:after="0" w:line="240" w:lineRule="auto"/>
        <w:contextualSpacing/>
        <w:jc w:val="both"/>
        <w:rPr>
          <w:rFonts w:cstheme="minorHAnsi"/>
          <w:sz w:val="24"/>
          <w:szCs w:val="24"/>
          <w:lang w:val="de-DE"/>
        </w:rPr>
      </w:pPr>
      <w:r w:rsidRPr="005C248B">
        <w:rPr>
          <w:rFonts w:cstheme="minorHAnsi"/>
          <w:sz w:val="24"/>
          <w:szCs w:val="24"/>
          <w:lang w:val="de-DE"/>
        </w:rPr>
        <w:t xml:space="preserve">Die </w:t>
      </w:r>
      <w:r w:rsidR="00826F04" w:rsidRPr="005C248B">
        <w:rPr>
          <w:rFonts w:cstheme="minorHAnsi"/>
          <w:sz w:val="24"/>
          <w:szCs w:val="24"/>
          <w:lang w:val="de-DE"/>
        </w:rPr>
        <w:t xml:space="preserve">rasante kommunikationstechnologische </w:t>
      </w:r>
      <w:r w:rsidRPr="005C248B">
        <w:rPr>
          <w:rFonts w:cstheme="minorHAnsi"/>
          <w:sz w:val="24"/>
          <w:szCs w:val="24"/>
          <w:lang w:val="de-DE"/>
        </w:rPr>
        <w:t>Entwicklung</w:t>
      </w:r>
      <w:r w:rsidR="00826F04" w:rsidRPr="005C248B">
        <w:rPr>
          <w:rFonts w:cstheme="minorHAnsi"/>
          <w:sz w:val="24"/>
          <w:szCs w:val="24"/>
          <w:lang w:val="de-DE"/>
        </w:rPr>
        <w:t xml:space="preserve"> und die zunehmende</w:t>
      </w:r>
      <w:r w:rsidRPr="005C248B">
        <w:rPr>
          <w:rFonts w:cstheme="minorHAnsi"/>
          <w:sz w:val="24"/>
          <w:szCs w:val="24"/>
          <w:lang w:val="de-DE"/>
        </w:rPr>
        <w:t xml:space="preserve"> Verbreitung</w:t>
      </w:r>
      <w:r w:rsidR="00826F04" w:rsidRPr="005C248B">
        <w:rPr>
          <w:rFonts w:cstheme="minorHAnsi"/>
          <w:sz w:val="24"/>
          <w:szCs w:val="24"/>
          <w:lang w:val="de-DE"/>
        </w:rPr>
        <w:t xml:space="preserve"> und </w:t>
      </w:r>
      <w:r w:rsidRPr="005C248B">
        <w:rPr>
          <w:rFonts w:cstheme="minorHAnsi"/>
          <w:sz w:val="24"/>
          <w:szCs w:val="24"/>
          <w:lang w:val="de-DE"/>
        </w:rPr>
        <w:t>Nutzung von digitalen Geräten</w:t>
      </w:r>
      <w:r w:rsidR="00826F04" w:rsidRPr="005C248B">
        <w:rPr>
          <w:rFonts w:cstheme="minorHAnsi"/>
          <w:sz w:val="24"/>
          <w:szCs w:val="24"/>
          <w:lang w:val="de-DE"/>
        </w:rPr>
        <w:t xml:space="preserve"> und Lösungen in den Bereichen Werbung und PR </w:t>
      </w:r>
      <w:r w:rsidRPr="005C248B">
        <w:rPr>
          <w:rFonts w:cstheme="minorHAnsi"/>
          <w:sz w:val="24"/>
          <w:szCs w:val="24"/>
          <w:lang w:val="de-DE"/>
        </w:rPr>
        <w:t>beeinflussen</w:t>
      </w:r>
      <w:r w:rsidR="0054054C" w:rsidRPr="005C248B">
        <w:rPr>
          <w:rFonts w:cstheme="minorHAnsi"/>
          <w:sz w:val="24"/>
          <w:szCs w:val="24"/>
          <w:lang w:val="de-DE"/>
        </w:rPr>
        <w:t xml:space="preserve"> </w:t>
      </w:r>
      <w:r w:rsidRPr="005C248B">
        <w:rPr>
          <w:rFonts w:cstheme="minorHAnsi"/>
          <w:sz w:val="24"/>
          <w:szCs w:val="24"/>
          <w:lang w:val="de-DE"/>
        </w:rPr>
        <w:t xml:space="preserve">in vielerlei Hinsicht die Art und Weise, wie </w:t>
      </w:r>
      <w:r w:rsidR="002D04F1" w:rsidRPr="005C248B">
        <w:rPr>
          <w:rFonts w:cstheme="minorHAnsi"/>
          <w:sz w:val="24"/>
          <w:szCs w:val="24"/>
          <w:lang w:val="de-DE"/>
        </w:rPr>
        <w:t xml:space="preserve">Werbung und PR </w:t>
      </w:r>
      <w:r w:rsidRPr="005C248B">
        <w:rPr>
          <w:rFonts w:cstheme="minorHAnsi"/>
          <w:sz w:val="24"/>
          <w:szCs w:val="24"/>
          <w:lang w:val="de-DE"/>
        </w:rPr>
        <w:t xml:space="preserve">betrieben und </w:t>
      </w:r>
      <w:r w:rsidR="002F723D" w:rsidRPr="005C248B">
        <w:rPr>
          <w:rFonts w:cstheme="minorHAnsi"/>
          <w:sz w:val="24"/>
          <w:szCs w:val="24"/>
          <w:lang w:val="de-DE"/>
        </w:rPr>
        <w:t>rezipiert</w:t>
      </w:r>
      <w:r w:rsidR="009F0BD2" w:rsidRPr="005C248B">
        <w:rPr>
          <w:rFonts w:cstheme="minorHAnsi"/>
          <w:sz w:val="24"/>
          <w:szCs w:val="24"/>
          <w:lang w:val="de-DE"/>
        </w:rPr>
        <w:t xml:space="preserve"> werden</w:t>
      </w:r>
      <w:r w:rsidR="002F723D" w:rsidRPr="005C248B">
        <w:rPr>
          <w:rFonts w:cstheme="minorHAnsi"/>
          <w:sz w:val="24"/>
          <w:szCs w:val="24"/>
          <w:lang w:val="de-DE"/>
        </w:rPr>
        <w:t xml:space="preserve"> </w:t>
      </w:r>
      <w:r w:rsidR="00826F04" w:rsidRPr="005C248B">
        <w:rPr>
          <w:rFonts w:cstheme="minorHAnsi"/>
          <w:sz w:val="24"/>
          <w:szCs w:val="24"/>
          <w:lang w:val="de-DE"/>
        </w:rPr>
        <w:t xml:space="preserve">sowie </w:t>
      </w:r>
      <w:r w:rsidR="002F723D" w:rsidRPr="005C248B">
        <w:rPr>
          <w:rFonts w:cstheme="minorHAnsi"/>
          <w:sz w:val="24"/>
          <w:szCs w:val="24"/>
          <w:lang w:val="de-DE"/>
        </w:rPr>
        <w:t>auch wie wir</w:t>
      </w:r>
      <w:r w:rsidR="00F82595" w:rsidRPr="005C248B">
        <w:rPr>
          <w:rFonts w:cstheme="minorHAnsi"/>
          <w:sz w:val="24"/>
          <w:szCs w:val="24"/>
          <w:lang w:val="de-DE"/>
        </w:rPr>
        <w:t xml:space="preserve"> als Sender</w:t>
      </w:r>
      <w:r w:rsidR="00E24321" w:rsidRPr="005C248B">
        <w:rPr>
          <w:rFonts w:cstheme="minorHAnsi"/>
          <w:sz w:val="24"/>
          <w:szCs w:val="24"/>
          <w:lang w:val="de-DE"/>
        </w:rPr>
        <w:t>*innen</w:t>
      </w:r>
      <w:r w:rsidR="00F82595" w:rsidRPr="005C248B">
        <w:rPr>
          <w:rFonts w:cstheme="minorHAnsi"/>
          <w:sz w:val="24"/>
          <w:szCs w:val="24"/>
          <w:lang w:val="de-DE"/>
        </w:rPr>
        <w:t xml:space="preserve"> und Empfänger</w:t>
      </w:r>
      <w:r w:rsidR="00E24321" w:rsidRPr="005C248B">
        <w:rPr>
          <w:rFonts w:cstheme="minorHAnsi"/>
          <w:sz w:val="24"/>
          <w:szCs w:val="24"/>
          <w:lang w:val="de-DE"/>
        </w:rPr>
        <w:t>*innen</w:t>
      </w:r>
      <w:r w:rsidR="002F723D" w:rsidRPr="005C248B">
        <w:rPr>
          <w:rFonts w:cstheme="minorHAnsi"/>
          <w:sz w:val="24"/>
          <w:szCs w:val="24"/>
          <w:lang w:val="de-DE"/>
        </w:rPr>
        <w:t xml:space="preserve"> Werbung</w:t>
      </w:r>
      <w:r w:rsidR="00156840" w:rsidRPr="005C248B">
        <w:rPr>
          <w:rFonts w:cstheme="minorHAnsi"/>
          <w:sz w:val="24"/>
          <w:szCs w:val="24"/>
          <w:lang w:val="de-DE"/>
        </w:rPr>
        <w:t xml:space="preserve"> </w:t>
      </w:r>
      <w:r w:rsidR="002F723D" w:rsidRPr="005C248B">
        <w:rPr>
          <w:rFonts w:cstheme="minorHAnsi"/>
          <w:sz w:val="24"/>
          <w:szCs w:val="24"/>
          <w:lang w:val="de-DE"/>
        </w:rPr>
        <w:t>und</w:t>
      </w:r>
      <w:r w:rsidR="00826F04" w:rsidRPr="005C248B">
        <w:rPr>
          <w:rFonts w:cstheme="minorHAnsi"/>
          <w:sz w:val="24"/>
          <w:szCs w:val="24"/>
          <w:lang w:val="de-DE"/>
        </w:rPr>
        <w:t xml:space="preserve"> PR betrachten</w:t>
      </w:r>
      <w:r w:rsidR="005529B0" w:rsidRPr="005C248B">
        <w:rPr>
          <w:rFonts w:cstheme="minorHAnsi"/>
          <w:sz w:val="24"/>
          <w:szCs w:val="24"/>
          <w:lang w:val="de-DE"/>
        </w:rPr>
        <w:t xml:space="preserve"> und damit</w:t>
      </w:r>
      <w:r w:rsidR="00826F04" w:rsidRPr="005C248B">
        <w:rPr>
          <w:rFonts w:cstheme="minorHAnsi"/>
          <w:sz w:val="24"/>
          <w:szCs w:val="24"/>
          <w:lang w:val="de-DE"/>
        </w:rPr>
        <w:t xml:space="preserve"> umgehen</w:t>
      </w:r>
      <w:r w:rsidR="0054054C" w:rsidRPr="005C248B">
        <w:rPr>
          <w:rFonts w:cstheme="minorHAnsi"/>
          <w:sz w:val="24"/>
          <w:szCs w:val="24"/>
          <w:lang w:val="de-DE"/>
        </w:rPr>
        <w:t>.</w:t>
      </w:r>
      <w:r w:rsidR="00B80690" w:rsidRPr="005C248B">
        <w:rPr>
          <w:rFonts w:cstheme="minorHAnsi"/>
          <w:sz w:val="24"/>
          <w:szCs w:val="24"/>
          <w:lang w:val="de-DE"/>
        </w:rPr>
        <w:t xml:space="preserve"> </w:t>
      </w:r>
      <w:r w:rsidR="00E24321" w:rsidRPr="005C248B">
        <w:rPr>
          <w:rFonts w:cstheme="minorHAnsi"/>
          <w:sz w:val="24"/>
          <w:szCs w:val="24"/>
          <w:lang w:val="de-DE"/>
        </w:rPr>
        <w:t>Wo Werbung/PR anfängt und aufhört</w:t>
      </w:r>
      <w:r w:rsidR="00C24E95" w:rsidRPr="005C248B">
        <w:rPr>
          <w:rFonts w:cstheme="minorHAnsi"/>
          <w:sz w:val="24"/>
          <w:szCs w:val="24"/>
          <w:lang w:val="de-DE"/>
        </w:rPr>
        <w:t>,</w:t>
      </w:r>
      <w:r w:rsidR="00E24321" w:rsidRPr="005C248B">
        <w:rPr>
          <w:rFonts w:cstheme="minorHAnsi"/>
          <w:sz w:val="24"/>
          <w:szCs w:val="24"/>
          <w:lang w:val="de-DE"/>
        </w:rPr>
        <w:t xml:space="preserve"> kann zumindest aus Rezeptionssicht unklar sein, </w:t>
      </w:r>
      <w:r w:rsidR="00711FB2" w:rsidRPr="005C248B">
        <w:rPr>
          <w:rFonts w:cstheme="minorHAnsi"/>
          <w:sz w:val="24"/>
          <w:szCs w:val="24"/>
          <w:lang w:val="de-DE"/>
        </w:rPr>
        <w:t>w</w:t>
      </w:r>
      <w:r w:rsidR="00E24321" w:rsidRPr="005C248B">
        <w:rPr>
          <w:rFonts w:cstheme="minorHAnsi"/>
          <w:sz w:val="24"/>
          <w:szCs w:val="24"/>
          <w:lang w:val="de-DE"/>
        </w:rPr>
        <w:t xml:space="preserve">enn </w:t>
      </w:r>
      <w:r w:rsidR="00711FB2" w:rsidRPr="005C248B">
        <w:rPr>
          <w:rFonts w:cstheme="minorHAnsi"/>
          <w:sz w:val="24"/>
          <w:szCs w:val="24"/>
          <w:lang w:val="de-DE"/>
        </w:rPr>
        <w:t xml:space="preserve">u.a. </w:t>
      </w:r>
      <w:r w:rsidR="00B80690" w:rsidRPr="005C248B">
        <w:rPr>
          <w:rFonts w:cstheme="minorHAnsi"/>
          <w:sz w:val="24"/>
          <w:szCs w:val="24"/>
          <w:lang w:val="de-DE"/>
        </w:rPr>
        <w:t>Medien</w:t>
      </w:r>
      <w:r w:rsidR="00711FB2" w:rsidRPr="005C248B">
        <w:rPr>
          <w:rFonts w:cstheme="minorHAnsi"/>
          <w:sz w:val="24"/>
          <w:szCs w:val="24"/>
          <w:lang w:val="de-DE"/>
        </w:rPr>
        <w:t>- und</w:t>
      </w:r>
      <w:r w:rsidR="00B80690" w:rsidRPr="005C248B">
        <w:rPr>
          <w:rFonts w:cstheme="minorHAnsi"/>
          <w:sz w:val="24"/>
          <w:szCs w:val="24"/>
          <w:lang w:val="de-DE"/>
        </w:rPr>
        <w:t xml:space="preserve"> Textsorten</w:t>
      </w:r>
      <w:r w:rsidR="00711FB2" w:rsidRPr="005C248B">
        <w:rPr>
          <w:rFonts w:cstheme="minorHAnsi"/>
          <w:sz w:val="24"/>
          <w:szCs w:val="24"/>
          <w:lang w:val="de-DE"/>
        </w:rPr>
        <w:t>grenzen</w:t>
      </w:r>
      <w:r w:rsidR="00B80690" w:rsidRPr="005C248B">
        <w:rPr>
          <w:rFonts w:cstheme="minorHAnsi"/>
          <w:sz w:val="24"/>
          <w:szCs w:val="24"/>
          <w:lang w:val="de-DE"/>
        </w:rPr>
        <w:t xml:space="preserve"> </w:t>
      </w:r>
      <w:r w:rsidR="00E24321" w:rsidRPr="005C248B">
        <w:rPr>
          <w:rFonts w:cstheme="minorHAnsi"/>
          <w:sz w:val="24"/>
          <w:szCs w:val="24"/>
          <w:lang w:val="de-DE"/>
        </w:rPr>
        <w:t>versch</w:t>
      </w:r>
      <w:r w:rsidR="00B6563B" w:rsidRPr="005C248B">
        <w:rPr>
          <w:rFonts w:cstheme="minorHAnsi"/>
          <w:sz w:val="24"/>
          <w:szCs w:val="24"/>
          <w:lang w:val="de-DE"/>
        </w:rPr>
        <w:t>w</w:t>
      </w:r>
      <w:r w:rsidR="00E24321" w:rsidRPr="005C248B">
        <w:rPr>
          <w:rFonts w:cstheme="minorHAnsi"/>
          <w:sz w:val="24"/>
          <w:szCs w:val="24"/>
          <w:lang w:val="de-DE"/>
        </w:rPr>
        <w:t>immen</w:t>
      </w:r>
      <w:r w:rsidR="00C24E95" w:rsidRPr="005C248B">
        <w:rPr>
          <w:rFonts w:cstheme="minorHAnsi"/>
          <w:sz w:val="24"/>
          <w:szCs w:val="24"/>
          <w:lang w:val="de-DE"/>
        </w:rPr>
        <w:t>.</w:t>
      </w:r>
    </w:p>
    <w:p w14:paraId="1B7381E8" w14:textId="77777777" w:rsidR="009F0BD2" w:rsidRPr="005C248B" w:rsidRDefault="009F0BD2" w:rsidP="005C248B">
      <w:pPr>
        <w:spacing w:after="0" w:line="240" w:lineRule="auto"/>
        <w:contextualSpacing/>
        <w:jc w:val="both"/>
        <w:rPr>
          <w:rFonts w:cstheme="minorHAnsi"/>
          <w:sz w:val="24"/>
          <w:szCs w:val="24"/>
          <w:lang w:val="de-DE"/>
        </w:rPr>
      </w:pPr>
    </w:p>
    <w:p w14:paraId="394B617F" w14:textId="77777777" w:rsidR="00E526CB" w:rsidRPr="005C248B" w:rsidRDefault="002D04F1" w:rsidP="005C248B">
      <w:pPr>
        <w:spacing w:after="0" w:line="240" w:lineRule="auto"/>
        <w:contextualSpacing/>
        <w:jc w:val="both"/>
        <w:rPr>
          <w:rFonts w:cstheme="minorHAnsi"/>
          <w:sz w:val="24"/>
          <w:szCs w:val="24"/>
          <w:lang w:val="de-DE"/>
        </w:rPr>
      </w:pPr>
      <w:r w:rsidRPr="005C248B">
        <w:rPr>
          <w:rFonts w:cstheme="minorHAnsi"/>
          <w:sz w:val="24"/>
          <w:szCs w:val="24"/>
          <w:lang w:val="de-DE"/>
        </w:rPr>
        <w:t>Die Entwicklungen in diesem Bereich</w:t>
      </w:r>
      <w:r w:rsidR="005529B0" w:rsidRPr="005C248B">
        <w:rPr>
          <w:rFonts w:cstheme="minorHAnsi"/>
          <w:sz w:val="24"/>
          <w:szCs w:val="24"/>
          <w:lang w:val="de-DE"/>
        </w:rPr>
        <w:t xml:space="preserve"> wer</w:t>
      </w:r>
      <w:r w:rsidR="00CC7E7D" w:rsidRPr="005C248B">
        <w:rPr>
          <w:rFonts w:cstheme="minorHAnsi"/>
          <w:sz w:val="24"/>
          <w:szCs w:val="24"/>
          <w:lang w:val="de-DE"/>
        </w:rPr>
        <w:t>f</w:t>
      </w:r>
      <w:r w:rsidR="005529B0" w:rsidRPr="005C248B">
        <w:rPr>
          <w:rFonts w:cstheme="minorHAnsi"/>
          <w:sz w:val="24"/>
          <w:szCs w:val="24"/>
          <w:lang w:val="de-DE"/>
        </w:rPr>
        <w:t xml:space="preserve">en </w:t>
      </w:r>
      <w:r w:rsidR="00CC7E7D" w:rsidRPr="005C248B">
        <w:rPr>
          <w:rFonts w:cstheme="minorHAnsi"/>
          <w:sz w:val="24"/>
          <w:szCs w:val="24"/>
          <w:lang w:val="de-DE"/>
        </w:rPr>
        <w:t xml:space="preserve">viele </w:t>
      </w:r>
      <w:r w:rsidR="005529B0" w:rsidRPr="005C248B">
        <w:rPr>
          <w:rFonts w:cstheme="minorHAnsi"/>
          <w:sz w:val="24"/>
          <w:szCs w:val="24"/>
          <w:lang w:val="de-DE"/>
        </w:rPr>
        <w:t>Fragen auf</w:t>
      </w:r>
      <w:r w:rsidR="00CC7E7D" w:rsidRPr="005C248B">
        <w:rPr>
          <w:rFonts w:cstheme="minorHAnsi"/>
          <w:sz w:val="24"/>
          <w:szCs w:val="24"/>
          <w:lang w:val="de-DE"/>
        </w:rPr>
        <w:t xml:space="preserve">, </w:t>
      </w:r>
      <w:r w:rsidR="00F7717D" w:rsidRPr="005C248B">
        <w:rPr>
          <w:rFonts w:cstheme="minorHAnsi"/>
          <w:sz w:val="24"/>
          <w:szCs w:val="24"/>
          <w:lang w:val="de-DE"/>
        </w:rPr>
        <w:t xml:space="preserve">was u.a. </w:t>
      </w:r>
      <w:r w:rsidR="006C344F" w:rsidRPr="005C248B">
        <w:rPr>
          <w:rFonts w:cstheme="minorHAnsi"/>
          <w:sz w:val="24"/>
          <w:szCs w:val="24"/>
          <w:lang w:val="de-DE"/>
        </w:rPr>
        <w:t xml:space="preserve">kommunikative, mediale, </w:t>
      </w:r>
      <w:r w:rsidR="00F7717D" w:rsidRPr="005C248B">
        <w:rPr>
          <w:rFonts w:cstheme="minorHAnsi"/>
          <w:sz w:val="24"/>
          <w:szCs w:val="24"/>
          <w:lang w:val="de-DE"/>
        </w:rPr>
        <w:t xml:space="preserve">funktionale, sprachliche, </w:t>
      </w:r>
      <w:r w:rsidR="006C344F" w:rsidRPr="005C248B">
        <w:rPr>
          <w:rFonts w:cstheme="minorHAnsi"/>
          <w:sz w:val="24"/>
          <w:szCs w:val="24"/>
          <w:lang w:val="de-DE"/>
        </w:rPr>
        <w:t xml:space="preserve">ethische </w:t>
      </w:r>
      <w:r w:rsidR="00F7717D" w:rsidRPr="005C248B">
        <w:rPr>
          <w:rFonts w:cstheme="minorHAnsi"/>
          <w:sz w:val="24"/>
          <w:szCs w:val="24"/>
          <w:lang w:val="de-DE"/>
        </w:rPr>
        <w:t>Grenzen, Übergänge und neue Formate betrifft</w:t>
      </w:r>
      <w:r w:rsidR="00E44C65" w:rsidRPr="005C248B">
        <w:rPr>
          <w:rFonts w:cstheme="minorHAnsi"/>
          <w:sz w:val="24"/>
          <w:szCs w:val="24"/>
          <w:lang w:val="de-DE"/>
        </w:rPr>
        <w:t xml:space="preserve">: </w:t>
      </w:r>
      <w:r w:rsidR="00665D53" w:rsidRPr="005C248B">
        <w:rPr>
          <w:rFonts w:cstheme="minorHAnsi"/>
          <w:sz w:val="24"/>
          <w:szCs w:val="24"/>
          <w:lang w:val="de-DE"/>
        </w:rPr>
        <w:t>W</w:t>
      </w:r>
      <w:r w:rsidR="00F7717D" w:rsidRPr="005C248B">
        <w:rPr>
          <w:rFonts w:cstheme="minorHAnsi"/>
          <w:sz w:val="24"/>
          <w:szCs w:val="24"/>
          <w:lang w:val="de-DE"/>
        </w:rPr>
        <w:t>ie entwickel</w:t>
      </w:r>
      <w:r w:rsidR="006C344F" w:rsidRPr="005C248B">
        <w:rPr>
          <w:rFonts w:cstheme="minorHAnsi"/>
          <w:sz w:val="24"/>
          <w:szCs w:val="24"/>
          <w:lang w:val="de-DE"/>
        </w:rPr>
        <w:t>n</w:t>
      </w:r>
      <w:r w:rsidR="00F7717D" w:rsidRPr="005C248B">
        <w:rPr>
          <w:rFonts w:cstheme="minorHAnsi"/>
          <w:sz w:val="24"/>
          <w:szCs w:val="24"/>
          <w:lang w:val="de-DE"/>
        </w:rPr>
        <w:t xml:space="preserve"> sich der Sprachgebrauch, die Multimodalität, die Textsorten, </w:t>
      </w:r>
      <w:r w:rsidR="002150E8" w:rsidRPr="005C248B">
        <w:rPr>
          <w:rFonts w:cstheme="minorHAnsi"/>
          <w:sz w:val="24"/>
          <w:szCs w:val="24"/>
          <w:lang w:val="de-DE"/>
        </w:rPr>
        <w:t>die Inhalte,</w:t>
      </w:r>
      <w:bookmarkStart w:id="0" w:name="_GoBack"/>
      <w:bookmarkEnd w:id="0"/>
      <w:r w:rsidR="002150E8" w:rsidRPr="005C248B">
        <w:rPr>
          <w:rFonts w:cstheme="minorHAnsi"/>
          <w:sz w:val="24"/>
          <w:szCs w:val="24"/>
          <w:lang w:val="de-DE"/>
        </w:rPr>
        <w:t xml:space="preserve"> </w:t>
      </w:r>
      <w:r w:rsidR="00F7717D" w:rsidRPr="005C248B">
        <w:rPr>
          <w:rFonts w:cstheme="minorHAnsi"/>
          <w:sz w:val="24"/>
          <w:szCs w:val="24"/>
          <w:lang w:val="de-DE"/>
        </w:rPr>
        <w:t>die Diskurse</w:t>
      </w:r>
      <w:r w:rsidR="002150E8" w:rsidRPr="005C248B">
        <w:rPr>
          <w:rFonts w:cstheme="minorHAnsi"/>
          <w:sz w:val="24"/>
          <w:szCs w:val="24"/>
          <w:lang w:val="de-DE"/>
        </w:rPr>
        <w:t xml:space="preserve">, </w:t>
      </w:r>
      <w:r w:rsidR="006C344F" w:rsidRPr="005C248B">
        <w:rPr>
          <w:rFonts w:cstheme="minorHAnsi"/>
          <w:sz w:val="24"/>
          <w:szCs w:val="24"/>
          <w:lang w:val="de-DE"/>
        </w:rPr>
        <w:t xml:space="preserve">die IT-Möglichkeiten, </w:t>
      </w:r>
      <w:r w:rsidR="002150E8" w:rsidRPr="005C248B">
        <w:rPr>
          <w:rFonts w:cstheme="minorHAnsi"/>
          <w:sz w:val="24"/>
          <w:szCs w:val="24"/>
          <w:lang w:val="de-DE"/>
        </w:rPr>
        <w:t xml:space="preserve">die Reaktionen </w:t>
      </w:r>
      <w:r w:rsidR="00F7717D" w:rsidRPr="005C248B">
        <w:rPr>
          <w:rFonts w:cstheme="minorHAnsi"/>
          <w:sz w:val="24"/>
          <w:szCs w:val="24"/>
          <w:lang w:val="de-DE"/>
        </w:rPr>
        <w:t xml:space="preserve">und </w:t>
      </w:r>
      <w:r w:rsidR="00151733" w:rsidRPr="005C248B">
        <w:rPr>
          <w:rFonts w:cstheme="minorHAnsi"/>
          <w:sz w:val="24"/>
          <w:szCs w:val="24"/>
          <w:lang w:val="de-DE"/>
        </w:rPr>
        <w:t>die Wahrnehmung von</w:t>
      </w:r>
      <w:r w:rsidR="00F7717D" w:rsidRPr="005C248B">
        <w:rPr>
          <w:rFonts w:cstheme="minorHAnsi"/>
          <w:sz w:val="24"/>
          <w:szCs w:val="24"/>
          <w:lang w:val="de-DE"/>
        </w:rPr>
        <w:t xml:space="preserve"> </w:t>
      </w:r>
      <w:r w:rsidR="00CC7E7D" w:rsidRPr="005C248B">
        <w:rPr>
          <w:rFonts w:cstheme="minorHAnsi"/>
          <w:sz w:val="24"/>
          <w:szCs w:val="24"/>
          <w:lang w:val="de-DE"/>
        </w:rPr>
        <w:t xml:space="preserve">Werbe- und PR-Aktivitäten </w:t>
      </w:r>
      <w:r w:rsidR="00E44C65" w:rsidRPr="005C248B">
        <w:rPr>
          <w:rFonts w:cstheme="minorHAnsi"/>
          <w:sz w:val="24"/>
          <w:szCs w:val="24"/>
          <w:lang w:val="de-DE"/>
        </w:rPr>
        <w:t>im digitalen Zeitalter</w:t>
      </w:r>
      <w:r w:rsidR="00F7717D" w:rsidRPr="005C248B">
        <w:rPr>
          <w:rFonts w:cstheme="minorHAnsi"/>
          <w:sz w:val="24"/>
          <w:szCs w:val="24"/>
          <w:lang w:val="de-DE"/>
        </w:rPr>
        <w:t>?</w:t>
      </w:r>
      <w:r w:rsidR="00E0271D" w:rsidRPr="005C248B">
        <w:rPr>
          <w:rFonts w:cstheme="minorHAnsi"/>
          <w:sz w:val="24"/>
          <w:szCs w:val="24"/>
          <w:lang w:val="de-DE"/>
        </w:rPr>
        <w:t xml:space="preserve"> </w:t>
      </w:r>
      <w:r w:rsidR="006C344F" w:rsidRPr="005C248B">
        <w:rPr>
          <w:rFonts w:cstheme="minorHAnsi"/>
          <w:sz w:val="24"/>
          <w:szCs w:val="24"/>
          <w:lang w:val="de-DE"/>
        </w:rPr>
        <w:t>Diese und andere Fragestellungen s</w:t>
      </w:r>
      <w:r w:rsidR="002150E8" w:rsidRPr="005C248B">
        <w:rPr>
          <w:rFonts w:cstheme="minorHAnsi"/>
          <w:sz w:val="24"/>
          <w:szCs w:val="24"/>
          <w:lang w:val="de-DE"/>
        </w:rPr>
        <w:t>oll</w:t>
      </w:r>
      <w:r w:rsidR="006C344F" w:rsidRPr="005C248B">
        <w:rPr>
          <w:rFonts w:cstheme="minorHAnsi"/>
          <w:sz w:val="24"/>
          <w:szCs w:val="24"/>
          <w:lang w:val="de-DE"/>
        </w:rPr>
        <w:t xml:space="preserve">en </w:t>
      </w:r>
      <w:r w:rsidR="003A7FDF" w:rsidRPr="005C248B">
        <w:rPr>
          <w:rFonts w:cstheme="minorHAnsi"/>
          <w:sz w:val="24"/>
          <w:szCs w:val="24"/>
          <w:lang w:val="de-DE"/>
        </w:rPr>
        <w:t xml:space="preserve">den Ausgangspunkt </w:t>
      </w:r>
      <w:r w:rsidR="006C344F" w:rsidRPr="005C248B">
        <w:rPr>
          <w:rFonts w:cstheme="minorHAnsi"/>
          <w:sz w:val="24"/>
          <w:szCs w:val="24"/>
          <w:lang w:val="de-DE"/>
        </w:rPr>
        <w:t xml:space="preserve">für eine Tagung </w:t>
      </w:r>
      <w:r w:rsidR="003A7FDF" w:rsidRPr="005C248B">
        <w:rPr>
          <w:rFonts w:cstheme="minorHAnsi"/>
          <w:sz w:val="24"/>
          <w:szCs w:val="24"/>
          <w:lang w:val="de-DE"/>
        </w:rPr>
        <w:t>bilden,</w:t>
      </w:r>
      <w:r w:rsidR="006C344F" w:rsidRPr="005C248B">
        <w:rPr>
          <w:rFonts w:cstheme="minorHAnsi"/>
          <w:sz w:val="24"/>
          <w:szCs w:val="24"/>
          <w:lang w:val="de-DE"/>
        </w:rPr>
        <w:t xml:space="preserve"> die</w:t>
      </w:r>
      <w:r w:rsidR="00AC0466" w:rsidRPr="005C248B">
        <w:rPr>
          <w:rFonts w:cstheme="minorHAnsi"/>
          <w:sz w:val="24"/>
          <w:szCs w:val="24"/>
          <w:lang w:val="de-DE"/>
        </w:rPr>
        <w:t xml:space="preserve"> </w:t>
      </w:r>
      <w:r w:rsidR="002150E8" w:rsidRPr="005C248B">
        <w:rPr>
          <w:rFonts w:cstheme="minorHAnsi"/>
          <w:sz w:val="24"/>
          <w:szCs w:val="24"/>
          <w:lang w:val="de-DE"/>
        </w:rPr>
        <w:t>als Forum für die</w:t>
      </w:r>
      <w:r w:rsidR="005B3B33" w:rsidRPr="005C248B">
        <w:rPr>
          <w:rFonts w:cstheme="minorHAnsi"/>
          <w:sz w:val="24"/>
          <w:szCs w:val="24"/>
          <w:lang w:val="de-DE"/>
        </w:rPr>
        <w:t xml:space="preserve"> </w:t>
      </w:r>
      <w:r w:rsidR="002150E8" w:rsidRPr="005C248B">
        <w:rPr>
          <w:rFonts w:cstheme="minorHAnsi"/>
          <w:sz w:val="24"/>
          <w:szCs w:val="24"/>
          <w:lang w:val="de-DE"/>
        </w:rPr>
        <w:t xml:space="preserve">Vorstellung und den Austausch neuer Ansätze, Studien und Ergebnisse </w:t>
      </w:r>
      <w:r w:rsidR="005B3B33" w:rsidRPr="005C248B">
        <w:rPr>
          <w:rFonts w:cstheme="minorHAnsi"/>
          <w:sz w:val="24"/>
          <w:szCs w:val="24"/>
          <w:lang w:val="de-DE"/>
        </w:rPr>
        <w:t xml:space="preserve">aus der Wissenschaft </w:t>
      </w:r>
      <w:r w:rsidR="00AC0466" w:rsidRPr="005C248B">
        <w:rPr>
          <w:rFonts w:cstheme="minorHAnsi"/>
          <w:sz w:val="24"/>
          <w:szCs w:val="24"/>
          <w:lang w:val="de-DE"/>
        </w:rPr>
        <w:t xml:space="preserve">sowie </w:t>
      </w:r>
      <w:r w:rsidR="002150E8" w:rsidRPr="005C248B">
        <w:rPr>
          <w:rFonts w:cstheme="minorHAnsi"/>
          <w:sz w:val="24"/>
          <w:szCs w:val="24"/>
          <w:lang w:val="de-DE"/>
        </w:rPr>
        <w:t>aus der Unternehmenspraxis</w:t>
      </w:r>
      <w:r w:rsidR="003A7FDF" w:rsidRPr="005C248B">
        <w:rPr>
          <w:rFonts w:cstheme="minorHAnsi"/>
          <w:sz w:val="24"/>
          <w:szCs w:val="24"/>
          <w:lang w:val="de-DE"/>
        </w:rPr>
        <w:t xml:space="preserve"> gedacht ist</w:t>
      </w:r>
      <w:r w:rsidR="00CD2FCC" w:rsidRPr="005C248B">
        <w:rPr>
          <w:rFonts w:cstheme="minorHAnsi"/>
          <w:sz w:val="24"/>
          <w:szCs w:val="24"/>
          <w:lang w:val="de-DE"/>
        </w:rPr>
        <w:t>.</w:t>
      </w:r>
      <w:r w:rsidR="002150E8" w:rsidRPr="005C248B">
        <w:rPr>
          <w:rFonts w:cstheme="minorHAnsi"/>
          <w:sz w:val="24"/>
          <w:szCs w:val="24"/>
          <w:lang w:val="de-DE"/>
        </w:rPr>
        <w:t xml:space="preserve"> </w:t>
      </w:r>
      <w:r w:rsidR="00C73EE3" w:rsidRPr="005C248B">
        <w:rPr>
          <w:rFonts w:cstheme="minorHAnsi"/>
          <w:sz w:val="24"/>
          <w:szCs w:val="24"/>
          <w:lang w:val="de-DE"/>
        </w:rPr>
        <w:t xml:space="preserve">Dazu </w:t>
      </w:r>
      <w:r w:rsidR="002150E8" w:rsidRPr="005C248B">
        <w:rPr>
          <w:rFonts w:cstheme="minorHAnsi"/>
          <w:sz w:val="24"/>
          <w:szCs w:val="24"/>
          <w:lang w:val="de-DE"/>
        </w:rPr>
        <w:t>laden</w:t>
      </w:r>
      <w:r w:rsidR="00C73EE3" w:rsidRPr="005C248B">
        <w:rPr>
          <w:rFonts w:cstheme="minorHAnsi"/>
          <w:sz w:val="24"/>
          <w:szCs w:val="24"/>
          <w:lang w:val="de-DE"/>
        </w:rPr>
        <w:t xml:space="preserve"> wir</w:t>
      </w:r>
      <w:r w:rsidR="002150E8" w:rsidRPr="005C248B">
        <w:rPr>
          <w:rFonts w:cstheme="minorHAnsi"/>
          <w:sz w:val="24"/>
          <w:szCs w:val="24"/>
          <w:lang w:val="de-DE"/>
        </w:rPr>
        <w:t xml:space="preserve"> Beitragende aus Wissenschaft und Wirtschaft herzlich ein</w:t>
      </w:r>
      <w:r w:rsidR="00156840" w:rsidRPr="005C248B">
        <w:rPr>
          <w:rFonts w:cstheme="minorHAnsi"/>
          <w:sz w:val="24"/>
          <w:szCs w:val="24"/>
          <w:lang w:val="de-DE"/>
        </w:rPr>
        <w:t>.</w:t>
      </w:r>
      <w:r w:rsidR="002150E8" w:rsidRPr="005C248B">
        <w:rPr>
          <w:rFonts w:cstheme="minorHAnsi"/>
          <w:sz w:val="24"/>
          <w:szCs w:val="24"/>
          <w:lang w:val="de-DE"/>
        </w:rPr>
        <w:t xml:space="preserve"> </w:t>
      </w:r>
      <w:r w:rsidR="00940BCE" w:rsidRPr="005C248B">
        <w:rPr>
          <w:rFonts w:cstheme="minorHAnsi"/>
          <w:sz w:val="24"/>
          <w:szCs w:val="24"/>
          <w:lang w:val="de-DE"/>
        </w:rPr>
        <w:t xml:space="preserve">Im Zentrum </w:t>
      </w:r>
      <w:r w:rsidR="00C73EE3" w:rsidRPr="005C248B">
        <w:rPr>
          <w:rFonts w:cstheme="minorHAnsi"/>
          <w:sz w:val="24"/>
          <w:szCs w:val="24"/>
          <w:lang w:val="de-DE"/>
        </w:rPr>
        <w:t xml:space="preserve">werden Beiträge </w:t>
      </w:r>
      <w:r w:rsidR="00FE5E26" w:rsidRPr="005C248B">
        <w:rPr>
          <w:rFonts w:cstheme="minorHAnsi"/>
          <w:sz w:val="24"/>
          <w:szCs w:val="24"/>
          <w:lang w:val="de-DE"/>
        </w:rPr>
        <w:t xml:space="preserve">aus </w:t>
      </w:r>
      <w:r w:rsidR="004D1CBC" w:rsidRPr="005C248B">
        <w:rPr>
          <w:rFonts w:cstheme="minorHAnsi"/>
          <w:sz w:val="24"/>
          <w:szCs w:val="24"/>
          <w:lang w:val="de-DE"/>
        </w:rPr>
        <w:t xml:space="preserve">kommunikativer, </w:t>
      </w:r>
      <w:r w:rsidR="00FE5E26" w:rsidRPr="005C248B">
        <w:rPr>
          <w:rFonts w:cstheme="minorHAnsi"/>
          <w:sz w:val="24"/>
          <w:szCs w:val="24"/>
          <w:lang w:val="de-DE"/>
        </w:rPr>
        <w:t>sprachlicher</w:t>
      </w:r>
      <w:r w:rsidR="004D1CBC" w:rsidRPr="005C248B">
        <w:rPr>
          <w:rFonts w:cstheme="minorHAnsi"/>
          <w:sz w:val="24"/>
          <w:szCs w:val="24"/>
          <w:lang w:val="de-DE"/>
        </w:rPr>
        <w:t>, m</w:t>
      </w:r>
      <w:r w:rsidR="00AC0466" w:rsidRPr="005C248B">
        <w:rPr>
          <w:rFonts w:cstheme="minorHAnsi"/>
          <w:sz w:val="24"/>
          <w:szCs w:val="24"/>
          <w:lang w:val="de-DE"/>
        </w:rPr>
        <w:t>arketing</w:t>
      </w:r>
      <w:r w:rsidR="004D1CBC" w:rsidRPr="005C248B">
        <w:rPr>
          <w:rFonts w:cstheme="minorHAnsi"/>
          <w:sz w:val="24"/>
          <w:szCs w:val="24"/>
          <w:lang w:val="de-DE"/>
        </w:rPr>
        <w:t>theoretischer und soziologischer Perspektive</w:t>
      </w:r>
      <w:r w:rsidR="00C73EE3" w:rsidRPr="005C248B">
        <w:rPr>
          <w:rFonts w:cstheme="minorHAnsi"/>
          <w:sz w:val="24"/>
          <w:szCs w:val="24"/>
          <w:lang w:val="de-DE"/>
        </w:rPr>
        <w:t xml:space="preserve"> stehen</w:t>
      </w:r>
      <w:r w:rsidR="004D1CBC" w:rsidRPr="005C248B">
        <w:rPr>
          <w:rFonts w:cstheme="minorHAnsi"/>
          <w:sz w:val="24"/>
          <w:szCs w:val="24"/>
          <w:lang w:val="de-DE"/>
        </w:rPr>
        <w:t xml:space="preserve">, aber auch Beiträge mit anderen Perspektiven auf Werbung und PR im digitalen Zeitalter sind willkommen, so z.B. ökonomische, juristische, psychologische Ansätze. </w:t>
      </w:r>
      <w:r w:rsidR="00491F11" w:rsidRPr="005C248B">
        <w:rPr>
          <w:rFonts w:cstheme="minorHAnsi"/>
          <w:sz w:val="24"/>
          <w:szCs w:val="24"/>
          <w:lang w:val="de-DE"/>
        </w:rPr>
        <w:t xml:space="preserve">Von Interesse sind vor allem </w:t>
      </w:r>
      <w:r w:rsidR="00E81BDF" w:rsidRPr="005C248B">
        <w:rPr>
          <w:rFonts w:cstheme="minorHAnsi"/>
          <w:sz w:val="24"/>
          <w:szCs w:val="24"/>
          <w:lang w:val="de-DE"/>
        </w:rPr>
        <w:t>Präsentationen zu</w:t>
      </w:r>
      <w:r w:rsidR="00491F11" w:rsidRPr="005C248B">
        <w:rPr>
          <w:rFonts w:cstheme="minorHAnsi"/>
          <w:sz w:val="24"/>
          <w:szCs w:val="24"/>
          <w:lang w:val="de-DE"/>
        </w:rPr>
        <w:t xml:space="preserve"> den</w:t>
      </w:r>
      <w:r w:rsidR="00E81BDF" w:rsidRPr="005C248B">
        <w:rPr>
          <w:rFonts w:cstheme="minorHAnsi"/>
          <w:sz w:val="24"/>
          <w:szCs w:val="24"/>
          <w:lang w:val="de-DE"/>
        </w:rPr>
        <w:t xml:space="preserve"> </w:t>
      </w:r>
      <w:proofErr w:type="gramStart"/>
      <w:r w:rsidR="00E81BDF" w:rsidRPr="005C248B">
        <w:rPr>
          <w:rFonts w:cstheme="minorHAnsi"/>
          <w:sz w:val="24"/>
          <w:szCs w:val="24"/>
          <w:lang w:val="de-DE"/>
        </w:rPr>
        <w:t>unten</w:t>
      </w:r>
      <w:r w:rsidR="001603D5" w:rsidRPr="005C248B">
        <w:rPr>
          <w:rFonts w:cstheme="minorHAnsi"/>
          <w:sz w:val="24"/>
          <w:szCs w:val="24"/>
          <w:lang w:val="de-DE"/>
        </w:rPr>
        <w:t xml:space="preserve"> </w:t>
      </w:r>
      <w:r w:rsidR="00E81BDF" w:rsidRPr="005C248B">
        <w:rPr>
          <w:rFonts w:cstheme="minorHAnsi"/>
          <w:sz w:val="24"/>
          <w:szCs w:val="24"/>
          <w:lang w:val="de-DE"/>
        </w:rPr>
        <w:t>stehenden</w:t>
      </w:r>
      <w:proofErr w:type="gramEnd"/>
      <w:r w:rsidR="00B97970" w:rsidRPr="005C248B">
        <w:rPr>
          <w:rFonts w:cstheme="minorHAnsi"/>
          <w:sz w:val="24"/>
          <w:szCs w:val="24"/>
          <w:lang w:val="de-DE"/>
        </w:rPr>
        <w:t xml:space="preserve"> Themenbereichen, getrennt oder </w:t>
      </w:r>
      <w:r w:rsidR="00491F11" w:rsidRPr="005C248B">
        <w:rPr>
          <w:rFonts w:cstheme="minorHAnsi"/>
          <w:sz w:val="24"/>
          <w:szCs w:val="24"/>
          <w:lang w:val="de-DE"/>
        </w:rPr>
        <w:t>in Kombination</w:t>
      </w:r>
      <w:r w:rsidR="00B97970" w:rsidRPr="005C248B">
        <w:rPr>
          <w:rFonts w:cstheme="minorHAnsi"/>
          <w:sz w:val="24"/>
          <w:szCs w:val="24"/>
          <w:lang w:val="de-DE"/>
        </w:rPr>
        <w:t>, a</w:t>
      </w:r>
      <w:r w:rsidR="000A1CFD" w:rsidRPr="005C248B">
        <w:rPr>
          <w:rFonts w:cstheme="minorHAnsi"/>
          <w:sz w:val="24"/>
          <w:szCs w:val="24"/>
          <w:lang w:val="de-DE"/>
        </w:rPr>
        <w:t>ber auch Studien zu anderen</w:t>
      </w:r>
      <w:r w:rsidR="00B97970" w:rsidRPr="005C248B">
        <w:rPr>
          <w:rFonts w:cstheme="minorHAnsi"/>
          <w:sz w:val="24"/>
          <w:szCs w:val="24"/>
          <w:lang w:val="de-DE"/>
        </w:rPr>
        <w:t xml:space="preserve"> Aspekten von Werbung und PR</w:t>
      </w:r>
      <w:r w:rsidR="00A508C5" w:rsidRPr="005C248B">
        <w:rPr>
          <w:rFonts w:cstheme="minorHAnsi"/>
          <w:sz w:val="24"/>
          <w:szCs w:val="24"/>
          <w:lang w:val="de-DE"/>
        </w:rPr>
        <w:t xml:space="preserve"> im digitalen Zeitalter</w:t>
      </w:r>
      <w:r w:rsidR="00B97970" w:rsidRPr="005C248B">
        <w:rPr>
          <w:rFonts w:cstheme="minorHAnsi"/>
          <w:sz w:val="24"/>
          <w:szCs w:val="24"/>
          <w:lang w:val="de-DE"/>
        </w:rPr>
        <w:t xml:space="preserve"> sind möglich und erwünscht</w:t>
      </w:r>
      <w:r w:rsidR="00CD1768" w:rsidRPr="005C248B">
        <w:rPr>
          <w:rFonts w:cstheme="minorHAnsi"/>
          <w:sz w:val="24"/>
          <w:szCs w:val="24"/>
          <w:lang w:val="de-DE"/>
        </w:rPr>
        <w:t>, solange sie sich auf Grenzen und deren Pluralisierung beziehen.</w:t>
      </w:r>
      <w:r w:rsidR="00B85BAA" w:rsidRPr="005C248B">
        <w:rPr>
          <w:rFonts w:cstheme="minorHAnsi"/>
          <w:sz w:val="24"/>
          <w:szCs w:val="24"/>
          <w:lang w:val="de-DE"/>
        </w:rPr>
        <w:t xml:space="preserve"> </w:t>
      </w:r>
      <w:r w:rsidR="00E526CB" w:rsidRPr="005C248B">
        <w:rPr>
          <w:rFonts w:cstheme="minorHAnsi"/>
          <w:sz w:val="24"/>
          <w:szCs w:val="24"/>
          <w:lang w:val="de-DE"/>
        </w:rPr>
        <w:t>Tagungssprachen sind Deutsch und Englisch.</w:t>
      </w:r>
    </w:p>
    <w:p w14:paraId="1BE8122A" w14:textId="4423BA2B" w:rsidR="00BB53EA" w:rsidRDefault="00BB53EA" w:rsidP="005C248B">
      <w:pPr>
        <w:spacing w:after="0" w:line="240" w:lineRule="auto"/>
        <w:rPr>
          <w:rFonts w:cstheme="minorHAnsi"/>
          <w:b/>
          <w:sz w:val="24"/>
          <w:szCs w:val="24"/>
          <w:lang w:val="de-DE"/>
        </w:rPr>
      </w:pPr>
    </w:p>
    <w:p w14:paraId="29A9D67E" w14:textId="77777777" w:rsidR="00A32CD8" w:rsidRPr="005C248B" w:rsidRDefault="00A32CD8" w:rsidP="005C248B">
      <w:pPr>
        <w:spacing w:after="0" w:line="240" w:lineRule="auto"/>
        <w:rPr>
          <w:rFonts w:cstheme="minorHAnsi"/>
          <w:b/>
          <w:sz w:val="24"/>
          <w:szCs w:val="24"/>
          <w:lang w:val="de-DE"/>
        </w:rPr>
      </w:pPr>
    </w:p>
    <w:p w14:paraId="310DA49C" w14:textId="77777777" w:rsidR="00507495" w:rsidRPr="005C248B" w:rsidRDefault="00B97970" w:rsidP="005C248B">
      <w:pPr>
        <w:spacing w:after="0" w:line="240" w:lineRule="auto"/>
        <w:rPr>
          <w:rFonts w:cstheme="minorHAnsi"/>
          <w:b/>
          <w:sz w:val="24"/>
          <w:szCs w:val="24"/>
          <w:lang w:val="de-DE"/>
        </w:rPr>
      </w:pPr>
      <w:r w:rsidRPr="005C248B">
        <w:rPr>
          <w:rFonts w:cstheme="minorHAnsi"/>
          <w:b/>
          <w:sz w:val="24"/>
          <w:szCs w:val="24"/>
          <w:lang w:val="de-DE"/>
        </w:rPr>
        <w:t>Themen</w:t>
      </w:r>
      <w:r w:rsidR="00BB53EA" w:rsidRPr="005C248B">
        <w:rPr>
          <w:rFonts w:cstheme="minorHAnsi"/>
          <w:b/>
          <w:sz w:val="24"/>
          <w:szCs w:val="24"/>
          <w:lang w:val="de-DE"/>
        </w:rPr>
        <w:t>spektrum</w:t>
      </w:r>
      <w:r w:rsidR="00EA671E" w:rsidRPr="005C248B">
        <w:rPr>
          <w:rFonts w:cstheme="minorHAnsi"/>
          <w:b/>
          <w:sz w:val="24"/>
          <w:szCs w:val="24"/>
          <w:lang w:val="de-DE"/>
        </w:rPr>
        <w:t xml:space="preserve">: </w:t>
      </w:r>
      <w:r w:rsidR="00BB53EA" w:rsidRPr="005C248B">
        <w:rPr>
          <w:rStyle w:val="berschrift1Zchn"/>
          <w:rFonts w:asciiTheme="minorHAnsi" w:eastAsiaTheme="minorHAnsi" w:hAnsiTheme="minorHAnsi" w:cstheme="minorHAnsi"/>
          <w:b/>
          <w:color w:val="auto"/>
          <w:sz w:val="24"/>
          <w:szCs w:val="24"/>
          <w:lang w:val="de-DE"/>
        </w:rPr>
        <w:t>Werbung</w:t>
      </w:r>
      <w:r w:rsidR="00EA671E" w:rsidRPr="005C248B">
        <w:rPr>
          <w:rStyle w:val="berschrift1Zchn"/>
          <w:rFonts w:asciiTheme="minorHAnsi" w:eastAsiaTheme="minorHAnsi" w:hAnsiTheme="minorHAnsi" w:cstheme="minorHAnsi"/>
          <w:b/>
          <w:color w:val="auto"/>
          <w:sz w:val="24"/>
          <w:szCs w:val="24"/>
          <w:lang w:val="de-DE"/>
        </w:rPr>
        <w:t xml:space="preserve"> &amp;</w:t>
      </w:r>
      <w:r w:rsidR="00BB53EA" w:rsidRPr="005C248B">
        <w:rPr>
          <w:rStyle w:val="berschrift1Zchn"/>
          <w:rFonts w:asciiTheme="minorHAnsi" w:eastAsiaTheme="minorHAnsi" w:hAnsiTheme="minorHAnsi" w:cstheme="minorHAnsi"/>
          <w:b/>
          <w:color w:val="auto"/>
          <w:sz w:val="24"/>
          <w:szCs w:val="24"/>
          <w:lang w:val="de-DE"/>
        </w:rPr>
        <w:t xml:space="preserve"> PR im digitalen Zeitalter</w:t>
      </w:r>
      <w:r w:rsidR="00EA671E" w:rsidRPr="005C248B">
        <w:rPr>
          <w:rStyle w:val="berschrift1Zchn"/>
          <w:rFonts w:asciiTheme="minorHAnsi" w:eastAsiaTheme="minorHAnsi" w:hAnsiTheme="minorHAnsi" w:cstheme="minorHAnsi"/>
          <w:b/>
          <w:color w:val="auto"/>
          <w:sz w:val="24"/>
          <w:szCs w:val="24"/>
          <w:lang w:val="de-DE"/>
        </w:rPr>
        <w:t xml:space="preserve"> - Grenzen, Übergänge u. neue</w:t>
      </w:r>
      <w:r w:rsidR="00BB53EA" w:rsidRPr="005C248B">
        <w:rPr>
          <w:rStyle w:val="berschrift1Zchn"/>
          <w:rFonts w:asciiTheme="minorHAnsi" w:eastAsiaTheme="minorHAnsi" w:hAnsiTheme="minorHAnsi" w:cstheme="minorHAnsi"/>
          <w:b/>
          <w:color w:val="auto"/>
          <w:sz w:val="24"/>
          <w:szCs w:val="24"/>
          <w:lang w:val="de-DE"/>
        </w:rPr>
        <w:t xml:space="preserve"> Formate</w:t>
      </w:r>
      <w:r w:rsidR="00902A42" w:rsidRPr="005C248B">
        <w:rPr>
          <w:rStyle w:val="berschrift1Zchn"/>
          <w:rFonts w:asciiTheme="minorHAnsi" w:eastAsiaTheme="minorHAnsi" w:hAnsiTheme="minorHAnsi" w:cstheme="minorHAnsi"/>
          <w:b/>
          <w:color w:val="auto"/>
          <w:sz w:val="24"/>
          <w:szCs w:val="24"/>
          <w:lang w:val="de-DE"/>
        </w:rPr>
        <w:t>:</w:t>
      </w:r>
      <w:r w:rsidR="00BB53EA" w:rsidRPr="005C248B">
        <w:rPr>
          <w:rStyle w:val="berschrift1Zchn"/>
          <w:rFonts w:asciiTheme="minorHAnsi" w:eastAsiaTheme="minorHAnsi" w:hAnsiTheme="minorHAnsi" w:cstheme="minorHAnsi"/>
          <w:b/>
          <w:color w:val="auto"/>
          <w:sz w:val="24"/>
          <w:szCs w:val="24"/>
          <w:lang w:val="de-DE"/>
        </w:rPr>
        <w:t xml:space="preserve"> </w:t>
      </w:r>
    </w:p>
    <w:p w14:paraId="7370B5DB" w14:textId="77777777" w:rsidR="00BB53EA" w:rsidRPr="005C248B" w:rsidRDefault="00BB53EA" w:rsidP="005C248B">
      <w:pPr>
        <w:spacing w:after="0" w:line="240" w:lineRule="auto"/>
        <w:rPr>
          <w:rFonts w:cstheme="minorHAnsi"/>
          <w:b/>
          <w:sz w:val="24"/>
          <w:szCs w:val="24"/>
          <w:lang w:val="de-DE"/>
        </w:rPr>
        <w:sectPr w:rsidR="00BB53EA" w:rsidRPr="005C248B">
          <w:headerReference w:type="default" r:id="rId7"/>
          <w:pgSz w:w="11906" w:h="16838"/>
          <w:pgMar w:top="1701" w:right="1134" w:bottom="1701" w:left="1134" w:header="708" w:footer="708" w:gutter="0"/>
          <w:cols w:space="708"/>
          <w:docGrid w:linePitch="360"/>
        </w:sectPr>
      </w:pPr>
    </w:p>
    <w:p w14:paraId="6E2914B0" w14:textId="77777777" w:rsidR="00A32CD8" w:rsidRDefault="00A32CD8" w:rsidP="005C248B">
      <w:pPr>
        <w:spacing w:after="0" w:line="240" w:lineRule="auto"/>
        <w:rPr>
          <w:rFonts w:cstheme="minorHAnsi"/>
          <w:sz w:val="24"/>
          <w:szCs w:val="24"/>
          <w:lang w:val="de-DE"/>
        </w:rPr>
      </w:pPr>
    </w:p>
    <w:p w14:paraId="45FD93CF" w14:textId="73967590" w:rsidR="00E526CB" w:rsidRPr="005C248B" w:rsidRDefault="00B97970" w:rsidP="005C248B">
      <w:pPr>
        <w:spacing w:after="0" w:line="240" w:lineRule="auto"/>
        <w:rPr>
          <w:rFonts w:cstheme="minorHAnsi"/>
          <w:sz w:val="24"/>
          <w:szCs w:val="24"/>
          <w:lang w:val="de-DE"/>
        </w:rPr>
      </w:pPr>
      <w:r w:rsidRPr="005C248B">
        <w:rPr>
          <w:rFonts w:cstheme="minorHAnsi"/>
          <w:sz w:val="24"/>
          <w:szCs w:val="24"/>
          <w:lang w:val="de-DE"/>
        </w:rPr>
        <w:t>Medialität</w:t>
      </w:r>
    </w:p>
    <w:p w14:paraId="2C1C52C7" w14:textId="77777777" w:rsidR="00B97970" w:rsidRPr="005C248B" w:rsidRDefault="00B97970" w:rsidP="005C248B">
      <w:pPr>
        <w:spacing w:after="0" w:line="240" w:lineRule="auto"/>
        <w:rPr>
          <w:rFonts w:cstheme="minorHAnsi"/>
          <w:sz w:val="24"/>
          <w:szCs w:val="24"/>
          <w:lang w:val="de-DE"/>
        </w:rPr>
      </w:pPr>
      <w:r w:rsidRPr="005C248B">
        <w:rPr>
          <w:rFonts w:cstheme="minorHAnsi"/>
          <w:sz w:val="24"/>
          <w:szCs w:val="24"/>
          <w:lang w:val="de-DE"/>
        </w:rPr>
        <w:t>Digitalität</w:t>
      </w:r>
    </w:p>
    <w:p w14:paraId="55A06951" w14:textId="77777777" w:rsidR="00B97970" w:rsidRPr="005C248B" w:rsidRDefault="00B97970" w:rsidP="005C248B">
      <w:pPr>
        <w:spacing w:after="0" w:line="240" w:lineRule="auto"/>
        <w:rPr>
          <w:rFonts w:cstheme="minorHAnsi"/>
          <w:sz w:val="24"/>
          <w:szCs w:val="24"/>
          <w:lang w:val="de-DE"/>
        </w:rPr>
      </w:pPr>
      <w:r w:rsidRPr="005C248B">
        <w:rPr>
          <w:rFonts w:cstheme="minorHAnsi"/>
          <w:sz w:val="24"/>
          <w:szCs w:val="24"/>
          <w:lang w:val="de-DE"/>
        </w:rPr>
        <w:t xml:space="preserve">Soziale Netzwerke </w:t>
      </w:r>
    </w:p>
    <w:p w14:paraId="05F53E24" w14:textId="77777777" w:rsidR="00B97970" w:rsidRPr="005C248B" w:rsidRDefault="00B97970" w:rsidP="005C248B">
      <w:pPr>
        <w:spacing w:after="0" w:line="240" w:lineRule="auto"/>
        <w:rPr>
          <w:rFonts w:cstheme="minorHAnsi"/>
          <w:sz w:val="24"/>
          <w:szCs w:val="24"/>
          <w:lang w:val="de-DE"/>
        </w:rPr>
      </w:pPr>
      <w:r w:rsidRPr="005C248B">
        <w:rPr>
          <w:rFonts w:cstheme="minorHAnsi"/>
          <w:sz w:val="24"/>
          <w:szCs w:val="24"/>
          <w:lang w:val="de-DE"/>
        </w:rPr>
        <w:t>Mul</w:t>
      </w:r>
      <w:r w:rsidR="00B6563B" w:rsidRPr="005C248B">
        <w:rPr>
          <w:rFonts w:cstheme="minorHAnsi"/>
          <w:sz w:val="24"/>
          <w:szCs w:val="24"/>
          <w:lang w:val="de-DE"/>
        </w:rPr>
        <w:t>ti</w:t>
      </w:r>
      <w:r w:rsidRPr="005C248B">
        <w:rPr>
          <w:rFonts w:cstheme="minorHAnsi"/>
          <w:sz w:val="24"/>
          <w:szCs w:val="24"/>
          <w:lang w:val="de-DE"/>
        </w:rPr>
        <w:t>modalität</w:t>
      </w:r>
    </w:p>
    <w:p w14:paraId="2C5DAC44" w14:textId="77777777" w:rsidR="00B97970" w:rsidRPr="005C248B" w:rsidRDefault="00E0271D" w:rsidP="005C248B">
      <w:pPr>
        <w:spacing w:after="0" w:line="240" w:lineRule="auto"/>
        <w:rPr>
          <w:rFonts w:cstheme="minorHAnsi"/>
          <w:sz w:val="24"/>
          <w:szCs w:val="24"/>
          <w:lang w:val="de-DE"/>
        </w:rPr>
      </w:pPr>
      <w:r w:rsidRPr="005C248B">
        <w:rPr>
          <w:rFonts w:cstheme="minorHAnsi"/>
          <w:sz w:val="24"/>
          <w:szCs w:val="24"/>
          <w:lang w:val="de-DE"/>
        </w:rPr>
        <w:t>Begrifflichkeiten</w:t>
      </w:r>
    </w:p>
    <w:p w14:paraId="0D6E58CC" w14:textId="77777777" w:rsidR="00A32CD8" w:rsidRDefault="00A32CD8" w:rsidP="005C248B">
      <w:pPr>
        <w:spacing w:after="0" w:line="240" w:lineRule="auto"/>
        <w:rPr>
          <w:rFonts w:cstheme="minorHAnsi"/>
          <w:sz w:val="24"/>
          <w:szCs w:val="24"/>
          <w:lang w:val="de-DE"/>
        </w:rPr>
      </w:pPr>
    </w:p>
    <w:p w14:paraId="20A68798" w14:textId="390B9C0C" w:rsidR="00B97970" w:rsidRPr="005C248B" w:rsidRDefault="00B97970" w:rsidP="005C248B">
      <w:pPr>
        <w:spacing w:after="0" w:line="240" w:lineRule="auto"/>
        <w:rPr>
          <w:rFonts w:cstheme="minorHAnsi"/>
          <w:sz w:val="24"/>
          <w:szCs w:val="24"/>
          <w:lang w:val="de-DE"/>
        </w:rPr>
      </w:pPr>
      <w:r w:rsidRPr="005C248B">
        <w:rPr>
          <w:rFonts w:cstheme="minorHAnsi"/>
          <w:sz w:val="24"/>
          <w:szCs w:val="24"/>
          <w:lang w:val="de-DE"/>
        </w:rPr>
        <w:t>Sprachgebrauch</w:t>
      </w:r>
    </w:p>
    <w:p w14:paraId="2FAC925C" w14:textId="77777777" w:rsidR="00E0271D" w:rsidRPr="005C248B" w:rsidRDefault="00216913" w:rsidP="005C248B">
      <w:pPr>
        <w:spacing w:after="0" w:line="240" w:lineRule="auto"/>
        <w:rPr>
          <w:rFonts w:cstheme="minorHAnsi"/>
          <w:sz w:val="24"/>
          <w:szCs w:val="24"/>
          <w:lang w:val="de-DE"/>
        </w:rPr>
      </w:pPr>
      <w:r w:rsidRPr="005C248B">
        <w:rPr>
          <w:rFonts w:cstheme="minorHAnsi"/>
          <w:sz w:val="24"/>
          <w:szCs w:val="24"/>
          <w:lang w:val="de-DE"/>
        </w:rPr>
        <w:t>Rhetorik</w:t>
      </w:r>
    </w:p>
    <w:p w14:paraId="0A77997C" w14:textId="77777777" w:rsidR="00E0271D" w:rsidRPr="005C248B" w:rsidRDefault="00E0271D" w:rsidP="005C248B">
      <w:pPr>
        <w:spacing w:after="0" w:line="240" w:lineRule="auto"/>
        <w:rPr>
          <w:rFonts w:cstheme="minorHAnsi"/>
          <w:sz w:val="24"/>
          <w:szCs w:val="24"/>
          <w:lang w:val="de-DE"/>
        </w:rPr>
      </w:pPr>
      <w:r w:rsidRPr="005C248B">
        <w:rPr>
          <w:rFonts w:cstheme="minorHAnsi"/>
          <w:sz w:val="24"/>
          <w:szCs w:val="24"/>
          <w:lang w:val="de-DE"/>
        </w:rPr>
        <w:t>Diskurse</w:t>
      </w:r>
    </w:p>
    <w:p w14:paraId="2947D728" w14:textId="77777777" w:rsidR="00E0271D" w:rsidRPr="005C248B" w:rsidRDefault="00E0271D" w:rsidP="005C248B">
      <w:pPr>
        <w:spacing w:after="0" w:line="240" w:lineRule="auto"/>
        <w:rPr>
          <w:rFonts w:cstheme="minorHAnsi"/>
          <w:sz w:val="24"/>
          <w:szCs w:val="24"/>
          <w:lang w:val="de-DE"/>
        </w:rPr>
      </w:pPr>
      <w:r w:rsidRPr="005C248B">
        <w:rPr>
          <w:rFonts w:cstheme="minorHAnsi"/>
          <w:sz w:val="24"/>
          <w:szCs w:val="24"/>
          <w:lang w:val="de-DE"/>
        </w:rPr>
        <w:t>Textsorten</w:t>
      </w:r>
    </w:p>
    <w:p w14:paraId="4415DA58" w14:textId="77777777" w:rsidR="00B97970" w:rsidRPr="005C248B" w:rsidRDefault="00B97970" w:rsidP="005C248B">
      <w:pPr>
        <w:spacing w:after="0" w:line="240" w:lineRule="auto"/>
        <w:rPr>
          <w:rFonts w:cstheme="minorHAnsi"/>
          <w:sz w:val="24"/>
          <w:szCs w:val="24"/>
          <w:lang w:val="de-DE"/>
        </w:rPr>
      </w:pPr>
      <w:r w:rsidRPr="005C248B">
        <w:rPr>
          <w:rFonts w:cstheme="minorHAnsi"/>
          <w:sz w:val="24"/>
          <w:szCs w:val="24"/>
          <w:lang w:val="de-DE"/>
        </w:rPr>
        <w:t xml:space="preserve">Ethik </w:t>
      </w:r>
    </w:p>
    <w:p w14:paraId="0F64244C" w14:textId="77777777" w:rsidR="00A32CD8" w:rsidRDefault="00A32CD8" w:rsidP="005C248B">
      <w:pPr>
        <w:spacing w:after="0" w:line="240" w:lineRule="auto"/>
        <w:rPr>
          <w:rFonts w:cstheme="minorHAnsi"/>
          <w:sz w:val="24"/>
          <w:szCs w:val="24"/>
          <w:lang w:val="de-DE"/>
        </w:rPr>
      </w:pPr>
    </w:p>
    <w:p w14:paraId="15664062" w14:textId="5D5134D1" w:rsidR="00E0271D" w:rsidRPr="00160B7E" w:rsidRDefault="00E0271D" w:rsidP="005C248B">
      <w:pPr>
        <w:spacing w:after="0" w:line="240" w:lineRule="auto"/>
        <w:rPr>
          <w:rFonts w:cstheme="minorHAnsi"/>
          <w:sz w:val="24"/>
          <w:szCs w:val="24"/>
          <w:lang w:val="de-DE"/>
        </w:rPr>
      </w:pPr>
      <w:r w:rsidRPr="00160B7E">
        <w:rPr>
          <w:rFonts w:cstheme="minorHAnsi"/>
          <w:sz w:val="24"/>
          <w:szCs w:val="24"/>
          <w:lang w:val="de-DE"/>
        </w:rPr>
        <w:t>Marketing</w:t>
      </w:r>
      <w:r w:rsidR="00216913" w:rsidRPr="00160B7E">
        <w:rPr>
          <w:rFonts w:cstheme="minorHAnsi"/>
          <w:sz w:val="24"/>
          <w:szCs w:val="24"/>
          <w:lang w:val="de-DE"/>
        </w:rPr>
        <w:t xml:space="preserve"> 4.0</w:t>
      </w:r>
    </w:p>
    <w:p w14:paraId="0EC09DFC" w14:textId="77777777" w:rsidR="00E0271D" w:rsidRPr="005C248B" w:rsidRDefault="0061013B" w:rsidP="005C248B">
      <w:pPr>
        <w:spacing w:after="0" w:line="240" w:lineRule="auto"/>
        <w:rPr>
          <w:rFonts w:cstheme="minorHAnsi"/>
          <w:sz w:val="24"/>
          <w:szCs w:val="24"/>
          <w:lang w:val="en-US"/>
        </w:rPr>
      </w:pPr>
      <w:r w:rsidRPr="005C248B">
        <w:rPr>
          <w:rFonts w:cstheme="minorHAnsi"/>
          <w:sz w:val="24"/>
          <w:szCs w:val="24"/>
          <w:lang w:val="en-US"/>
        </w:rPr>
        <w:t>Kultur</w:t>
      </w:r>
    </w:p>
    <w:p w14:paraId="0E7990BC" w14:textId="77777777" w:rsidR="00E0271D" w:rsidRPr="005C248B" w:rsidRDefault="00E0271D" w:rsidP="005C248B">
      <w:pPr>
        <w:spacing w:after="0" w:line="240" w:lineRule="auto"/>
        <w:rPr>
          <w:rFonts w:cstheme="minorHAnsi"/>
          <w:sz w:val="24"/>
          <w:szCs w:val="24"/>
          <w:lang w:val="en-US"/>
        </w:rPr>
      </w:pPr>
      <w:r w:rsidRPr="005C248B">
        <w:rPr>
          <w:rFonts w:cstheme="minorHAnsi"/>
          <w:sz w:val="24"/>
          <w:szCs w:val="24"/>
          <w:lang w:val="en-US"/>
        </w:rPr>
        <w:t xml:space="preserve">Co-creation </w:t>
      </w:r>
    </w:p>
    <w:p w14:paraId="68B23B02" w14:textId="77777777" w:rsidR="00E0271D" w:rsidRPr="005C248B" w:rsidRDefault="00E0271D" w:rsidP="005C248B">
      <w:pPr>
        <w:spacing w:after="0" w:line="240" w:lineRule="auto"/>
        <w:rPr>
          <w:rFonts w:cstheme="minorHAnsi"/>
          <w:sz w:val="24"/>
          <w:szCs w:val="24"/>
          <w:lang w:val="en-US"/>
        </w:rPr>
      </w:pPr>
      <w:r w:rsidRPr="005C248B">
        <w:rPr>
          <w:rFonts w:cstheme="minorHAnsi"/>
          <w:sz w:val="24"/>
          <w:szCs w:val="24"/>
          <w:lang w:val="en-US"/>
        </w:rPr>
        <w:t>Monitoring</w:t>
      </w:r>
    </w:p>
    <w:p w14:paraId="188EBD35" w14:textId="77777777" w:rsidR="00E0271D" w:rsidRPr="005C248B" w:rsidRDefault="00E0271D" w:rsidP="005C248B">
      <w:pPr>
        <w:spacing w:after="0" w:line="240" w:lineRule="auto"/>
        <w:rPr>
          <w:rFonts w:cstheme="minorHAnsi"/>
          <w:sz w:val="24"/>
          <w:szCs w:val="24"/>
          <w:lang w:val="en-US"/>
        </w:rPr>
      </w:pPr>
      <w:r w:rsidRPr="005C248B">
        <w:rPr>
          <w:rFonts w:cstheme="minorHAnsi"/>
          <w:sz w:val="24"/>
          <w:szCs w:val="24"/>
          <w:lang w:val="en-US"/>
        </w:rPr>
        <w:t>Influenc</w:t>
      </w:r>
      <w:r w:rsidR="00D57C55" w:rsidRPr="005C248B">
        <w:rPr>
          <w:rFonts w:cstheme="minorHAnsi"/>
          <w:sz w:val="24"/>
          <w:szCs w:val="24"/>
          <w:lang w:val="en-US"/>
        </w:rPr>
        <w:t>er</w:t>
      </w:r>
    </w:p>
    <w:p w14:paraId="36FD48EF" w14:textId="77777777" w:rsidR="00A94ACA" w:rsidRPr="005C248B" w:rsidRDefault="00A94ACA" w:rsidP="005C248B">
      <w:pPr>
        <w:spacing w:after="0" w:line="240" w:lineRule="auto"/>
        <w:rPr>
          <w:rFonts w:cstheme="minorHAnsi"/>
          <w:sz w:val="24"/>
          <w:szCs w:val="24"/>
          <w:lang w:val="en-US"/>
        </w:rPr>
        <w:sectPr w:rsidR="00A94ACA" w:rsidRPr="005C248B" w:rsidSect="000D6686">
          <w:type w:val="continuous"/>
          <w:pgSz w:w="11906" w:h="16838"/>
          <w:pgMar w:top="1701" w:right="1134" w:bottom="1701" w:left="1134" w:header="708" w:footer="708" w:gutter="0"/>
          <w:cols w:num="3" w:space="708"/>
          <w:docGrid w:linePitch="360"/>
        </w:sectPr>
      </w:pPr>
    </w:p>
    <w:p w14:paraId="4FE6CB46" w14:textId="77777777" w:rsidR="00BE5544" w:rsidRPr="005C248B" w:rsidRDefault="00BE5544" w:rsidP="005C248B">
      <w:pPr>
        <w:spacing w:after="0" w:line="240" w:lineRule="auto"/>
        <w:rPr>
          <w:rFonts w:cstheme="minorHAnsi"/>
          <w:sz w:val="24"/>
          <w:szCs w:val="24"/>
          <w:lang w:val="en-US"/>
        </w:rPr>
      </w:pPr>
    </w:p>
    <w:p w14:paraId="69A1F7CE" w14:textId="77777777" w:rsidR="00A32CD8" w:rsidRDefault="00A32CD8" w:rsidP="005C248B">
      <w:pPr>
        <w:spacing w:after="0" w:line="240" w:lineRule="auto"/>
        <w:rPr>
          <w:rFonts w:cstheme="minorHAnsi"/>
          <w:b/>
          <w:sz w:val="24"/>
          <w:szCs w:val="24"/>
          <w:lang w:val="en-US"/>
        </w:rPr>
      </w:pPr>
    </w:p>
    <w:p w14:paraId="641129C0" w14:textId="0FD14071" w:rsidR="00583226" w:rsidRPr="00AB1292" w:rsidRDefault="00583226" w:rsidP="005C248B">
      <w:pPr>
        <w:spacing w:after="0" w:line="240" w:lineRule="auto"/>
        <w:rPr>
          <w:rFonts w:cstheme="minorHAnsi"/>
          <w:b/>
          <w:sz w:val="24"/>
          <w:szCs w:val="24"/>
          <w:lang w:val="en-US"/>
        </w:rPr>
      </w:pPr>
      <w:proofErr w:type="spellStart"/>
      <w:r w:rsidRPr="00AB1292">
        <w:rPr>
          <w:rFonts w:cstheme="minorHAnsi"/>
          <w:b/>
          <w:sz w:val="24"/>
          <w:szCs w:val="24"/>
          <w:lang w:val="en-US"/>
        </w:rPr>
        <w:t>Tagungsort</w:t>
      </w:r>
      <w:proofErr w:type="spellEnd"/>
      <w:r w:rsidR="007F76D6" w:rsidRPr="00AB1292">
        <w:rPr>
          <w:rFonts w:cstheme="minorHAnsi"/>
          <w:b/>
          <w:sz w:val="24"/>
          <w:szCs w:val="24"/>
          <w:lang w:val="en-US"/>
        </w:rPr>
        <w:t>:</w:t>
      </w:r>
    </w:p>
    <w:p w14:paraId="46038CD1" w14:textId="77777777" w:rsidR="00A32CD8" w:rsidRPr="00AB1292" w:rsidRDefault="00A32CD8" w:rsidP="005C248B">
      <w:pPr>
        <w:spacing w:after="0" w:line="240" w:lineRule="auto"/>
        <w:rPr>
          <w:rFonts w:cstheme="minorHAnsi"/>
          <w:sz w:val="24"/>
          <w:szCs w:val="24"/>
          <w:lang w:val="en-US"/>
        </w:rPr>
      </w:pPr>
    </w:p>
    <w:p w14:paraId="017B851E" w14:textId="05AC81FD" w:rsidR="00147615" w:rsidRPr="005C248B" w:rsidRDefault="00D31337" w:rsidP="005C248B">
      <w:pPr>
        <w:spacing w:after="0" w:line="240" w:lineRule="auto"/>
        <w:rPr>
          <w:rFonts w:cstheme="minorHAnsi"/>
          <w:sz w:val="24"/>
          <w:szCs w:val="24"/>
          <w:lang w:val="de-DE"/>
        </w:rPr>
      </w:pPr>
      <w:r w:rsidRPr="005C248B">
        <w:rPr>
          <w:rFonts w:cstheme="minorHAnsi"/>
          <w:sz w:val="24"/>
          <w:szCs w:val="24"/>
          <w:lang w:val="de-DE"/>
        </w:rPr>
        <w:t xml:space="preserve">Universität Aarhus, </w:t>
      </w:r>
      <w:r w:rsidR="00147615" w:rsidRPr="005C248B">
        <w:rPr>
          <w:rFonts w:cstheme="minorHAnsi"/>
          <w:sz w:val="24"/>
          <w:szCs w:val="24"/>
          <w:lang w:val="de-DE"/>
        </w:rPr>
        <w:t>Institut für Kommunikation und Kultur</w:t>
      </w:r>
    </w:p>
    <w:p w14:paraId="7AAE859E" w14:textId="20DE5765" w:rsidR="00147615" w:rsidRPr="005C248B" w:rsidRDefault="00DB0A55" w:rsidP="005C248B">
      <w:pPr>
        <w:spacing w:after="0" w:line="240" w:lineRule="auto"/>
        <w:rPr>
          <w:rFonts w:cstheme="minorHAnsi"/>
          <w:sz w:val="24"/>
          <w:szCs w:val="24"/>
          <w:lang w:val="de-DE"/>
        </w:rPr>
      </w:pPr>
      <w:r w:rsidRPr="005C248B">
        <w:rPr>
          <w:rFonts w:cstheme="minorHAnsi"/>
          <w:sz w:val="24"/>
          <w:szCs w:val="24"/>
          <w:lang w:val="de-DE"/>
        </w:rPr>
        <w:t xml:space="preserve">Frederik Nielsens </w:t>
      </w:r>
      <w:proofErr w:type="spellStart"/>
      <w:r w:rsidRPr="005C248B">
        <w:rPr>
          <w:rFonts w:cstheme="minorHAnsi"/>
          <w:sz w:val="24"/>
          <w:szCs w:val="24"/>
          <w:lang w:val="de-DE"/>
        </w:rPr>
        <w:t>Vej</w:t>
      </w:r>
      <w:proofErr w:type="spellEnd"/>
      <w:r w:rsidRPr="005C248B">
        <w:rPr>
          <w:rFonts w:cstheme="minorHAnsi"/>
          <w:sz w:val="24"/>
          <w:szCs w:val="24"/>
          <w:lang w:val="de-DE"/>
        </w:rPr>
        <w:t xml:space="preserve"> 4,</w:t>
      </w:r>
      <w:r w:rsidR="00147615" w:rsidRPr="005C248B">
        <w:rPr>
          <w:rFonts w:cstheme="minorHAnsi"/>
          <w:sz w:val="24"/>
          <w:szCs w:val="24"/>
          <w:lang w:val="de-DE"/>
        </w:rPr>
        <w:t xml:space="preserve"> </w:t>
      </w:r>
      <w:proofErr w:type="gramStart"/>
      <w:r w:rsidR="00147615" w:rsidRPr="005C248B">
        <w:rPr>
          <w:rFonts w:cstheme="minorHAnsi"/>
          <w:sz w:val="24"/>
          <w:szCs w:val="24"/>
          <w:lang w:val="de-DE"/>
        </w:rPr>
        <w:t>8000  Aarhus</w:t>
      </w:r>
      <w:proofErr w:type="gramEnd"/>
      <w:r w:rsidR="00147615" w:rsidRPr="005C248B">
        <w:rPr>
          <w:rFonts w:cstheme="minorHAnsi"/>
          <w:sz w:val="24"/>
          <w:szCs w:val="24"/>
          <w:lang w:val="de-DE"/>
        </w:rPr>
        <w:t xml:space="preserve"> C</w:t>
      </w:r>
    </w:p>
    <w:p w14:paraId="144907AC" w14:textId="113E19D3" w:rsidR="00583226" w:rsidRDefault="00DB0A55" w:rsidP="005C248B">
      <w:pPr>
        <w:spacing w:after="0" w:line="240" w:lineRule="auto"/>
        <w:rPr>
          <w:rFonts w:cstheme="minorHAnsi"/>
          <w:sz w:val="24"/>
          <w:szCs w:val="24"/>
          <w:lang w:val="de-DE"/>
        </w:rPr>
      </w:pPr>
      <w:r w:rsidRPr="005C248B">
        <w:rPr>
          <w:rFonts w:cstheme="minorHAnsi"/>
          <w:sz w:val="24"/>
          <w:szCs w:val="24"/>
          <w:lang w:val="de-DE"/>
        </w:rPr>
        <w:t>Gebäude 1421, Konferenzraum M1</w:t>
      </w:r>
      <w:r w:rsidR="00D31337" w:rsidRPr="005C248B">
        <w:rPr>
          <w:rFonts w:cstheme="minorHAnsi"/>
          <w:sz w:val="24"/>
          <w:szCs w:val="24"/>
          <w:lang w:val="de-DE"/>
        </w:rPr>
        <w:t xml:space="preserve"> </w:t>
      </w:r>
    </w:p>
    <w:p w14:paraId="16717CB6" w14:textId="77777777" w:rsidR="00A32CD8" w:rsidRPr="005C248B" w:rsidRDefault="00A32CD8" w:rsidP="005C248B">
      <w:pPr>
        <w:spacing w:after="0" w:line="240" w:lineRule="auto"/>
        <w:rPr>
          <w:rFonts w:cstheme="minorHAnsi"/>
          <w:sz w:val="24"/>
          <w:szCs w:val="24"/>
          <w:lang w:val="de-DE"/>
        </w:rPr>
      </w:pPr>
    </w:p>
    <w:p w14:paraId="50B80782" w14:textId="77777777" w:rsidR="00BE5544" w:rsidRPr="005C248B" w:rsidRDefault="00C37788" w:rsidP="005C248B">
      <w:pPr>
        <w:spacing w:after="0" w:line="240" w:lineRule="auto"/>
        <w:rPr>
          <w:rFonts w:cstheme="minorHAnsi"/>
          <w:sz w:val="24"/>
          <w:szCs w:val="24"/>
          <w:lang w:val="de-DE"/>
        </w:rPr>
      </w:pPr>
      <w:r w:rsidRPr="005C248B">
        <w:rPr>
          <w:rFonts w:cstheme="minorHAnsi"/>
          <w:sz w:val="24"/>
          <w:szCs w:val="24"/>
          <w:lang w:val="de-DE"/>
        </w:rPr>
        <w:t xml:space="preserve">   </w:t>
      </w:r>
    </w:p>
    <w:p w14:paraId="3F04DEA4" w14:textId="77777777" w:rsidR="00583226" w:rsidRPr="005C248B" w:rsidRDefault="00583226" w:rsidP="005C248B">
      <w:pPr>
        <w:spacing w:after="0" w:line="240" w:lineRule="auto"/>
        <w:rPr>
          <w:rFonts w:cstheme="minorHAnsi"/>
          <w:b/>
          <w:sz w:val="24"/>
          <w:szCs w:val="24"/>
          <w:lang w:val="de-DE"/>
        </w:rPr>
      </w:pPr>
      <w:r w:rsidRPr="005C248B">
        <w:rPr>
          <w:rFonts w:cstheme="minorHAnsi"/>
          <w:b/>
          <w:sz w:val="24"/>
          <w:szCs w:val="24"/>
          <w:lang w:val="de-DE"/>
        </w:rPr>
        <w:t>Organisation</w:t>
      </w:r>
      <w:r w:rsidR="00DB0A55" w:rsidRPr="005C248B">
        <w:rPr>
          <w:rFonts w:cstheme="minorHAnsi"/>
          <w:b/>
          <w:sz w:val="24"/>
          <w:szCs w:val="24"/>
          <w:lang w:val="de-DE"/>
        </w:rPr>
        <w:t xml:space="preserve">: </w:t>
      </w:r>
    </w:p>
    <w:p w14:paraId="53D8034B" w14:textId="77777777" w:rsidR="00A32CD8" w:rsidRDefault="00A32CD8" w:rsidP="005C248B">
      <w:pPr>
        <w:spacing w:after="0" w:line="240" w:lineRule="auto"/>
        <w:rPr>
          <w:rFonts w:cstheme="minorHAnsi"/>
          <w:sz w:val="24"/>
          <w:szCs w:val="24"/>
          <w:lang w:val="de-DE"/>
        </w:rPr>
      </w:pPr>
    </w:p>
    <w:p w14:paraId="38DE204E" w14:textId="1ACA096B" w:rsidR="00421F91" w:rsidRPr="005C248B" w:rsidRDefault="00DB0A55" w:rsidP="005C248B">
      <w:pPr>
        <w:spacing w:after="0" w:line="240" w:lineRule="auto"/>
        <w:rPr>
          <w:rFonts w:cstheme="minorHAnsi"/>
          <w:sz w:val="24"/>
          <w:szCs w:val="24"/>
          <w:lang w:val="de-DE"/>
        </w:rPr>
      </w:pPr>
      <w:r w:rsidRPr="005C248B">
        <w:rPr>
          <w:rFonts w:cstheme="minorHAnsi"/>
          <w:sz w:val="24"/>
          <w:szCs w:val="24"/>
          <w:lang w:val="de-DE"/>
        </w:rPr>
        <w:t>Martin Nielsen</w:t>
      </w:r>
      <w:r w:rsidR="00421F91" w:rsidRPr="005C248B">
        <w:rPr>
          <w:rFonts w:cstheme="minorHAnsi"/>
          <w:sz w:val="24"/>
          <w:szCs w:val="24"/>
          <w:lang w:val="de-DE"/>
        </w:rPr>
        <w:t xml:space="preserve"> und</w:t>
      </w:r>
      <w:r w:rsidRPr="005C248B">
        <w:rPr>
          <w:rFonts w:cstheme="minorHAnsi"/>
          <w:sz w:val="24"/>
          <w:szCs w:val="24"/>
          <w:lang w:val="de-DE"/>
        </w:rPr>
        <w:t xml:space="preserve"> Marianne Grove Ditlevsen, </w:t>
      </w:r>
      <w:r w:rsidR="00421F91" w:rsidRPr="005C248B">
        <w:rPr>
          <w:rFonts w:cstheme="minorHAnsi"/>
          <w:sz w:val="24"/>
          <w:szCs w:val="24"/>
          <w:lang w:val="de-DE"/>
        </w:rPr>
        <w:t>Universität Aarhus</w:t>
      </w:r>
    </w:p>
    <w:p w14:paraId="3C8A2B4D" w14:textId="77777777" w:rsidR="00DB0A55" w:rsidRPr="005C248B" w:rsidRDefault="00DB0A55" w:rsidP="005C248B">
      <w:pPr>
        <w:spacing w:after="0" w:line="240" w:lineRule="auto"/>
        <w:rPr>
          <w:rFonts w:cstheme="minorHAnsi"/>
          <w:sz w:val="24"/>
          <w:szCs w:val="24"/>
          <w:lang w:val="de-DE"/>
        </w:rPr>
      </w:pPr>
      <w:r w:rsidRPr="005C248B">
        <w:rPr>
          <w:rFonts w:cstheme="minorHAnsi"/>
          <w:sz w:val="24"/>
          <w:szCs w:val="24"/>
          <w:lang w:val="de-DE"/>
        </w:rPr>
        <w:t>Anne Grethe Pedersen</w:t>
      </w:r>
      <w:r w:rsidR="00421F91" w:rsidRPr="005C248B">
        <w:rPr>
          <w:rFonts w:cstheme="minorHAnsi"/>
          <w:sz w:val="24"/>
          <w:szCs w:val="24"/>
          <w:lang w:val="de-DE"/>
        </w:rPr>
        <w:t xml:space="preserve"> und</w:t>
      </w:r>
      <w:r w:rsidRPr="005C248B">
        <w:rPr>
          <w:rFonts w:cstheme="minorHAnsi"/>
          <w:sz w:val="24"/>
          <w:szCs w:val="24"/>
          <w:lang w:val="de-DE"/>
        </w:rPr>
        <w:t xml:space="preserve"> Mads Christiansen</w:t>
      </w:r>
      <w:r w:rsidR="00421F91" w:rsidRPr="005C248B">
        <w:rPr>
          <w:rFonts w:cstheme="minorHAnsi"/>
          <w:sz w:val="24"/>
          <w:szCs w:val="24"/>
          <w:lang w:val="de-DE"/>
        </w:rPr>
        <w:t>, Universität Aalborg</w:t>
      </w:r>
    </w:p>
    <w:p w14:paraId="1BABF015" w14:textId="210341A5" w:rsidR="00583226" w:rsidRDefault="00583226" w:rsidP="005C248B">
      <w:pPr>
        <w:spacing w:after="0" w:line="240" w:lineRule="auto"/>
        <w:rPr>
          <w:rFonts w:cstheme="minorHAnsi"/>
          <w:sz w:val="24"/>
          <w:szCs w:val="24"/>
          <w:lang w:val="de-DE"/>
        </w:rPr>
      </w:pPr>
    </w:p>
    <w:p w14:paraId="14FA11EA" w14:textId="77777777" w:rsidR="00A32CD8" w:rsidRPr="005C248B" w:rsidRDefault="00A32CD8" w:rsidP="005C248B">
      <w:pPr>
        <w:spacing w:after="0" w:line="240" w:lineRule="auto"/>
        <w:rPr>
          <w:rFonts w:cstheme="minorHAnsi"/>
          <w:sz w:val="24"/>
          <w:szCs w:val="24"/>
          <w:lang w:val="de-DE"/>
        </w:rPr>
      </w:pPr>
    </w:p>
    <w:p w14:paraId="2E261791" w14:textId="77777777" w:rsidR="00583226" w:rsidRPr="005C248B" w:rsidRDefault="006F2A8A" w:rsidP="005C248B">
      <w:pPr>
        <w:spacing w:after="0" w:line="240" w:lineRule="auto"/>
        <w:rPr>
          <w:rFonts w:cstheme="minorHAnsi"/>
          <w:b/>
          <w:sz w:val="24"/>
          <w:szCs w:val="24"/>
          <w:lang w:val="de-DE"/>
        </w:rPr>
      </w:pPr>
      <w:r w:rsidRPr="005C248B">
        <w:rPr>
          <w:rFonts w:cstheme="minorHAnsi"/>
          <w:b/>
          <w:sz w:val="24"/>
          <w:szCs w:val="24"/>
          <w:lang w:val="de-DE"/>
        </w:rPr>
        <w:t xml:space="preserve">Keynote </w:t>
      </w:r>
      <w:proofErr w:type="spellStart"/>
      <w:r w:rsidRPr="005C248B">
        <w:rPr>
          <w:rFonts w:cstheme="minorHAnsi"/>
          <w:b/>
          <w:sz w:val="24"/>
          <w:szCs w:val="24"/>
          <w:lang w:val="de-DE"/>
        </w:rPr>
        <w:t>speakers</w:t>
      </w:r>
      <w:proofErr w:type="spellEnd"/>
      <w:r w:rsidR="00DB0A55" w:rsidRPr="005C248B">
        <w:rPr>
          <w:rFonts w:cstheme="minorHAnsi"/>
          <w:b/>
          <w:sz w:val="24"/>
          <w:szCs w:val="24"/>
          <w:lang w:val="de-DE"/>
        </w:rPr>
        <w:t>:</w:t>
      </w:r>
    </w:p>
    <w:p w14:paraId="582E16F3" w14:textId="77777777" w:rsidR="00A32CD8" w:rsidRDefault="00A32CD8" w:rsidP="005C248B">
      <w:pPr>
        <w:spacing w:after="0" w:line="240" w:lineRule="auto"/>
        <w:rPr>
          <w:rFonts w:cstheme="minorHAnsi"/>
          <w:sz w:val="24"/>
          <w:szCs w:val="24"/>
          <w:lang w:val="de-DE"/>
        </w:rPr>
      </w:pPr>
    </w:p>
    <w:p w14:paraId="0662E986" w14:textId="588DEF9C" w:rsidR="00DB0A55" w:rsidRPr="005C248B" w:rsidRDefault="00DB0A55" w:rsidP="005C248B">
      <w:pPr>
        <w:spacing w:after="0" w:line="240" w:lineRule="auto"/>
        <w:rPr>
          <w:rFonts w:cstheme="minorHAnsi"/>
          <w:sz w:val="24"/>
          <w:szCs w:val="24"/>
          <w:lang w:val="de-DE"/>
        </w:rPr>
      </w:pPr>
      <w:r w:rsidRPr="005C248B">
        <w:rPr>
          <w:rFonts w:cstheme="minorHAnsi"/>
          <w:sz w:val="24"/>
          <w:szCs w:val="24"/>
          <w:lang w:val="de-DE"/>
        </w:rPr>
        <w:t>Prof. Dr. Nina Janich</w:t>
      </w:r>
      <w:r w:rsidR="00477183" w:rsidRPr="005C248B">
        <w:rPr>
          <w:rFonts w:cstheme="minorHAnsi"/>
          <w:sz w:val="24"/>
          <w:szCs w:val="24"/>
          <w:lang w:val="de-DE"/>
        </w:rPr>
        <w:t>, TU Darmstadt</w:t>
      </w:r>
    </w:p>
    <w:p w14:paraId="1BA576F9" w14:textId="77777777" w:rsidR="00DB0A55" w:rsidRPr="005C248B" w:rsidRDefault="00477183" w:rsidP="005C248B">
      <w:pPr>
        <w:spacing w:after="0" w:line="240" w:lineRule="auto"/>
        <w:rPr>
          <w:rFonts w:cstheme="minorHAnsi"/>
          <w:sz w:val="24"/>
          <w:szCs w:val="24"/>
          <w:lang w:val="de-DE"/>
        </w:rPr>
      </w:pPr>
      <w:r w:rsidRPr="005C248B">
        <w:rPr>
          <w:rFonts w:cstheme="minorHAnsi"/>
          <w:sz w:val="24"/>
          <w:szCs w:val="24"/>
          <w:lang w:val="de-DE"/>
        </w:rPr>
        <w:t xml:space="preserve">Prof. </w:t>
      </w:r>
      <w:r w:rsidR="00DB0A55" w:rsidRPr="005C248B">
        <w:rPr>
          <w:rFonts w:cstheme="minorHAnsi"/>
          <w:sz w:val="24"/>
          <w:szCs w:val="24"/>
          <w:lang w:val="de-DE"/>
        </w:rPr>
        <w:t>Volker Banholzer</w:t>
      </w:r>
      <w:r w:rsidRPr="005C248B">
        <w:rPr>
          <w:rFonts w:cstheme="minorHAnsi"/>
          <w:sz w:val="24"/>
          <w:szCs w:val="24"/>
          <w:lang w:val="de-DE"/>
        </w:rPr>
        <w:t>, TH Nürnberg</w:t>
      </w:r>
    </w:p>
    <w:p w14:paraId="35D1F843" w14:textId="337B81E9" w:rsidR="00DB0A55" w:rsidRPr="005C248B" w:rsidRDefault="00477183" w:rsidP="005C248B">
      <w:pPr>
        <w:spacing w:after="0" w:line="240" w:lineRule="auto"/>
        <w:rPr>
          <w:rFonts w:cstheme="minorHAnsi"/>
          <w:sz w:val="24"/>
          <w:szCs w:val="24"/>
          <w:lang w:val="de-DE"/>
        </w:rPr>
      </w:pPr>
      <w:r w:rsidRPr="005C248B">
        <w:rPr>
          <w:rFonts w:cstheme="minorHAnsi"/>
          <w:sz w:val="24"/>
          <w:szCs w:val="24"/>
          <w:lang w:val="de-DE"/>
        </w:rPr>
        <w:t>Dr. M</w:t>
      </w:r>
      <w:r w:rsidR="00DB0A55" w:rsidRPr="005C248B">
        <w:rPr>
          <w:rFonts w:cstheme="minorHAnsi"/>
          <w:sz w:val="24"/>
          <w:szCs w:val="24"/>
          <w:lang w:val="de-DE"/>
        </w:rPr>
        <w:t xml:space="preserve">atthias </w:t>
      </w:r>
      <w:proofErr w:type="spellStart"/>
      <w:r w:rsidR="00DB0A55" w:rsidRPr="005C248B">
        <w:rPr>
          <w:rFonts w:cstheme="minorHAnsi"/>
          <w:sz w:val="24"/>
          <w:szCs w:val="24"/>
          <w:lang w:val="de-DE"/>
        </w:rPr>
        <w:t>Bexterm</w:t>
      </w:r>
      <w:r w:rsidRPr="005C248B">
        <w:rPr>
          <w:rFonts w:cstheme="minorHAnsi"/>
          <w:sz w:val="24"/>
          <w:szCs w:val="24"/>
          <w:lang w:val="de-DE"/>
        </w:rPr>
        <w:t>öller</w:t>
      </w:r>
      <w:proofErr w:type="spellEnd"/>
      <w:r w:rsidRPr="005C248B">
        <w:rPr>
          <w:rFonts w:cstheme="minorHAnsi"/>
          <w:sz w:val="24"/>
          <w:szCs w:val="24"/>
          <w:lang w:val="de-DE"/>
        </w:rPr>
        <w:t xml:space="preserve">, </w:t>
      </w:r>
      <w:r w:rsidR="00FD71C5" w:rsidRPr="005C248B">
        <w:rPr>
          <w:rFonts w:cstheme="minorHAnsi"/>
          <w:sz w:val="24"/>
          <w:szCs w:val="24"/>
          <w:lang w:val="de-DE"/>
        </w:rPr>
        <w:t>B</w:t>
      </w:r>
      <w:r w:rsidRPr="005C248B">
        <w:rPr>
          <w:rFonts w:cstheme="minorHAnsi"/>
          <w:sz w:val="24"/>
          <w:szCs w:val="24"/>
          <w:lang w:val="de-DE"/>
        </w:rPr>
        <w:t>erichtsmanufaktur</w:t>
      </w:r>
      <w:r w:rsidR="00101FF5" w:rsidRPr="005C248B">
        <w:rPr>
          <w:rFonts w:cstheme="minorHAnsi"/>
          <w:sz w:val="24"/>
          <w:szCs w:val="24"/>
          <w:lang w:val="de-DE"/>
        </w:rPr>
        <w:t xml:space="preserve"> GmbH</w:t>
      </w:r>
      <w:r w:rsidR="00D1688E" w:rsidRPr="005C248B">
        <w:rPr>
          <w:rFonts w:cstheme="minorHAnsi"/>
          <w:sz w:val="24"/>
          <w:szCs w:val="24"/>
          <w:lang w:val="de-DE"/>
        </w:rPr>
        <w:t xml:space="preserve">, </w:t>
      </w:r>
      <w:r w:rsidR="00FD71C5" w:rsidRPr="005C248B">
        <w:rPr>
          <w:rFonts w:cstheme="minorHAnsi"/>
          <w:sz w:val="24"/>
          <w:szCs w:val="24"/>
          <w:lang w:val="de-DE"/>
        </w:rPr>
        <w:t>Hamburg</w:t>
      </w:r>
    </w:p>
    <w:p w14:paraId="532DF8F5" w14:textId="72F02922" w:rsidR="00583226" w:rsidRDefault="00583226" w:rsidP="00A32CD8">
      <w:pPr>
        <w:spacing w:after="0" w:line="240" w:lineRule="auto"/>
        <w:rPr>
          <w:sz w:val="24"/>
          <w:szCs w:val="24"/>
          <w:lang w:val="de-DE"/>
        </w:rPr>
      </w:pPr>
    </w:p>
    <w:p w14:paraId="0266F158" w14:textId="77777777" w:rsidR="00A32CD8" w:rsidRPr="00A32CD8" w:rsidRDefault="00A32CD8" w:rsidP="00A32CD8">
      <w:pPr>
        <w:spacing w:after="0" w:line="240" w:lineRule="auto"/>
        <w:rPr>
          <w:sz w:val="24"/>
          <w:szCs w:val="24"/>
          <w:lang w:val="de-DE"/>
        </w:rPr>
      </w:pPr>
    </w:p>
    <w:p w14:paraId="25B4A7F2" w14:textId="77777777" w:rsidR="0072328C" w:rsidRPr="005C248B" w:rsidRDefault="00583226" w:rsidP="005C248B">
      <w:pPr>
        <w:spacing w:after="0" w:line="240" w:lineRule="auto"/>
        <w:rPr>
          <w:rFonts w:cstheme="minorHAnsi"/>
          <w:b/>
          <w:sz w:val="24"/>
          <w:szCs w:val="24"/>
          <w:lang w:val="de-DE"/>
        </w:rPr>
      </w:pPr>
      <w:r w:rsidRPr="005C248B">
        <w:rPr>
          <w:rFonts w:cstheme="minorHAnsi"/>
          <w:b/>
          <w:sz w:val="24"/>
          <w:szCs w:val="24"/>
          <w:lang w:val="de-DE"/>
        </w:rPr>
        <w:t>Tagungssprachen</w:t>
      </w:r>
      <w:r w:rsidR="00147615" w:rsidRPr="005C248B">
        <w:rPr>
          <w:rFonts w:cstheme="minorHAnsi"/>
          <w:b/>
          <w:sz w:val="24"/>
          <w:szCs w:val="24"/>
          <w:lang w:val="de-DE"/>
        </w:rPr>
        <w:t>:</w:t>
      </w:r>
    </w:p>
    <w:p w14:paraId="7E000B30" w14:textId="77777777" w:rsidR="00A32CD8" w:rsidRDefault="00A32CD8" w:rsidP="005C248B">
      <w:pPr>
        <w:spacing w:after="0" w:line="240" w:lineRule="auto"/>
        <w:rPr>
          <w:rFonts w:cstheme="minorHAnsi"/>
          <w:sz w:val="24"/>
          <w:szCs w:val="24"/>
          <w:lang w:val="de-DE"/>
        </w:rPr>
      </w:pPr>
    </w:p>
    <w:p w14:paraId="59118562" w14:textId="42457757" w:rsidR="003245E7" w:rsidRPr="005C248B" w:rsidRDefault="00583226" w:rsidP="005C248B">
      <w:pPr>
        <w:spacing w:after="0" w:line="240" w:lineRule="auto"/>
        <w:rPr>
          <w:rFonts w:cstheme="minorHAnsi"/>
          <w:sz w:val="24"/>
          <w:szCs w:val="24"/>
          <w:lang w:val="de-DE"/>
        </w:rPr>
      </w:pPr>
      <w:r w:rsidRPr="005C248B">
        <w:rPr>
          <w:rFonts w:cstheme="minorHAnsi"/>
          <w:sz w:val="24"/>
          <w:szCs w:val="24"/>
          <w:lang w:val="de-DE"/>
        </w:rPr>
        <w:t>Deutsch</w:t>
      </w:r>
      <w:r w:rsidR="00FD71C5" w:rsidRPr="005C248B">
        <w:rPr>
          <w:rFonts w:cstheme="minorHAnsi"/>
          <w:sz w:val="24"/>
          <w:szCs w:val="24"/>
          <w:lang w:val="de-DE"/>
        </w:rPr>
        <w:t xml:space="preserve"> und</w:t>
      </w:r>
      <w:r w:rsidR="00381FDA" w:rsidRPr="005C248B">
        <w:rPr>
          <w:rFonts w:cstheme="minorHAnsi"/>
          <w:sz w:val="24"/>
          <w:szCs w:val="24"/>
          <w:lang w:val="de-DE"/>
        </w:rPr>
        <w:t xml:space="preserve"> </w:t>
      </w:r>
      <w:r w:rsidRPr="005C248B">
        <w:rPr>
          <w:rFonts w:cstheme="minorHAnsi"/>
          <w:sz w:val="24"/>
          <w:szCs w:val="24"/>
          <w:lang w:val="de-DE"/>
        </w:rPr>
        <w:t>Englisch</w:t>
      </w:r>
      <w:r w:rsidR="00381FDA" w:rsidRPr="005C248B">
        <w:rPr>
          <w:rFonts w:cstheme="minorHAnsi"/>
          <w:sz w:val="24"/>
          <w:szCs w:val="24"/>
          <w:lang w:val="de-DE"/>
        </w:rPr>
        <w:t xml:space="preserve"> (erfahrungsgemäß </w:t>
      </w:r>
      <w:r w:rsidR="003245E7" w:rsidRPr="005C248B">
        <w:rPr>
          <w:rFonts w:cstheme="minorHAnsi"/>
          <w:sz w:val="24"/>
          <w:szCs w:val="24"/>
          <w:lang w:val="de-DE"/>
        </w:rPr>
        <w:t>werden die meisten Vorträge auf Deutsch gehalten)</w:t>
      </w:r>
    </w:p>
    <w:p w14:paraId="1036F69E" w14:textId="62BA2553" w:rsidR="00583226" w:rsidRDefault="00583226" w:rsidP="005C248B">
      <w:pPr>
        <w:spacing w:after="0" w:line="240" w:lineRule="auto"/>
        <w:rPr>
          <w:rFonts w:cstheme="minorHAnsi"/>
          <w:sz w:val="24"/>
          <w:szCs w:val="24"/>
          <w:lang w:val="de-DE"/>
        </w:rPr>
      </w:pPr>
    </w:p>
    <w:p w14:paraId="1A36C8C8" w14:textId="77777777" w:rsidR="00A32CD8" w:rsidRPr="005C248B" w:rsidRDefault="00A32CD8" w:rsidP="005C248B">
      <w:pPr>
        <w:spacing w:after="0" w:line="240" w:lineRule="auto"/>
        <w:rPr>
          <w:rFonts w:cstheme="minorHAnsi"/>
          <w:sz w:val="24"/>
          <w:szCs w:val="24"/>
          <w:lang w:val="de-DE"/>
        </w:rPr>
      </w:pPr>
    </w:p>
    <w:p w14:paraId="279FC219" w14:textId="77777777" w:rsidR="00583226" w:rsidRPr="005C248B" w:rsidRDefault="00583226" w:rsidP="005C248B">
      <w:pPr>
        <w:spacing w:after="0" w:line="240" w:lineRule="auto"/>
        <w:rPr>
          <w:rFonts w:cstheme="minorHAnsi"/>
          <w:b/>
          <w:sz w:val="24"/>
          <w:szCs w:val="24"/>
          <w:lang w:val="de-DE"/>
        </w:rPr>
      </w:pPr>
      <w:r w:rsidRPr="005C248B">
        <w:rPr>
          <w:rFonts w:cstheme="minorHAnsi"/>
          <w:b/>
          <w:sz w:val="24"/>
          <w:szCs w:val="24"/>
          <w:lang w:val="de-DE"/>
        </w:rPr>
        <w:t>Tagungsgebühr:</w:t>
      </w:r>
    </w:p>
    <w:p w14:paraId="0EF90030" w14:textId="77777777" w:rsidR="00A32CD8" w:rsidRDefault="00A32CD8" w:rsidP="005C248B">
      <w:pPr>
        <w:spacing w:after="0" w:line="240" w:lineRule="auto"/>
        <w:rPr>
          <w:rFonts w:cstheme="minorHAnsi"/>
          <w:sz w:val="24"/>
          <w:szCs w:val="24"/>
          <w:lang w:val="de-DE"/>
        </w:rPr>
      </w:pPr>
    </w:p>
    <w:p w14:paraId="36E6037D" w14:textId="1779F312" w:rsidR="00583226" w:rsidRPr="005C248B" w:rsidRDefault="001C1DBA" w:rsidP="005C248B">
      <w:pPr>
        <w:spacing w:after="0" w:line="240" w:lineRule="auto"/>
        <w:rPr>
          <w:rFonts w:cstheme="minorHAnsi"/>
          <w:sz w:val="24"/>
          <w:szCs w:val="24"/>
          <w:lang w:val="de-DE"/>
        </w:rPr>
      </w:pPr>
      <w:r>
        <w:rPr>
          <w:rFonts w:cstheme="minorHAnsi"/>
          <w:sz w:val="24"/>
          <w:szCs w:val="24"/>
          <w:lang w:val="de-DE"/>
        </w:rPr>
        <w:t>DKK 1.200</w:t>
      </w:r>
    </w:p>
    <w:p w14:paraId="3120940C" w14:textId="0188F7E0" w:rsidR="00147615" w:rsidRDefault="00147615" w:rsidP="005C248B">
      <w:pPr>
        <w:spacing w:after="0" w:line="240" w:lineRule="auto"/>
        <w:rPr>
          <w:rFonts w:cstheme="minorHAnsi"/>
          <w:sz w:val="24"/>
          <w:szCs w:val="24"/>
          <w:lang w:val="de-DE"/>
        </w:rPr>
      </w:pPr>
    </w:p>
    <w:p w14:paraId="7E99F5F5" w14:textId="77777777" w:rsidR="00A32CD8" w:rsidRPr="005C248B" w:rsidRDefault="00A32CD8" w:rsidP="005C248B">
      <w:pPr>
        <w:spacing w:after="0" w:line="240" w:lineRule="auto"/>
        <w:rPr>
          <w:rFonts w:cstheme="minorHAnsi"/>
          <w:sz w:val="24"/>
          <w:szCs w:val="24"/>
          <w:lang w:val="de-DE"/>
        </w:rPr>
      </w:pPr>
    </w:p>
    <w:p w14:paraId="49DC6EB2" w14:textId="77777777" w:rsidR="00583226" w:rsidRPr="005C248B" w:rsidRDefault="00583226" w:rsidP="005C248B">
      <w:pPr>
        <w:spacing w:after="0" w:line="240" w:lineRule="auto"/>
        <w:rPr>
          <w:rFonts w:cstheme="minorHAnsi"/>
          <w:b/>
          <w:sz w:val="24"/>
          <w:szCs w:val="24"/>
          <w:lang w:val="de-DE"/>
        </w:rPr>
      </w:pPr>
      <w:r w:rsidRPr="005C248B">
        <w:rPr>
          <w:rFonts w:cstheme="minorHAnsi"/>
          <w:b/>
          <w:sz w:val="24"/>
          <w:szCs w:val="24"/>
          <w:lang w:val="de-DE"/>
        </w:rPr>
        <w:t>Einreichungen von Abstracts:</w:t>
      </w:r>
    </w:p>
    <w:p w14:paraId="37F9D303" w14:textId="77777777" w:rsidR="00A32CD8" w:rsidRDefault="00A32CD8" w:rsidP="005C248B">
      <w:pPr>
        <w:spacing w:after="0" w:line="240" w:lineRule="auto"/>
        <w:rPr>
          <w:rFonts w:cstheme="minorHAnsi"/>
          <w:sz w:val="24"/>
          <w:szCs w:val="24"/>
          <w:lang w:val="de-DE"/>
        </w:rPr>
      </w:pPr>
    </w:p>
    <w:p w14:paraId="288F7071" w14:textId="1138E6AD" w:rsidR="00583226" w:rsidRPr="005C248B" w:rsidRDefault="004431D2" w:rsidP="005C248B">
      <w:pPr>
        <w:spacing w:after="0" w:line="240" w:lineRule="auto"/>
        <w:rPr>
          <w:rFonts w:cstheme="minorHAnsi"/>
          <w:sz w:val="24"/>
          <w:szCs w:val="24"/>
          <w:lang w:val="de-DE"/>
        </w:rPr>
      </w:pPr>
      <w:r w:rsidRPr="005C248B">
        <w:rPr>
          <w:rFonts w:cstheme="minorHAnsi"/>
          <w:sz w:val="24"/>
          <w:szCs w:val="24"/>
          <w:lang w:val="de-DE"/>
        </w:rPr>
        <w:t>Maximal 3</w:t>
      </w:r>
      <w:r w:rsidR="00583226" w:rsidRPr="005C248B">
        <w:rPr>
          <w:rFonts w:cstheme="minorHAnsi"/>
          <w:sz w:val="24"/>
          <w:szCs w:val="24"/>
          <w:lang w:val="de-DE"/>
        </w:rPr>
        <w:t xml:space="preserve">50 Wörter zzgl. </w:t>
      </w:r>
      <w:r w:rsidR="00604199" w:rsidRPr="005C248B">
        <w:rPr>
          <w:rFonts w:cstheme="minorHAnsi"/>
          <w:sz w:val="24"/>
          <w:szCs w:val="24"/>
          <w:lang w:val="de-DE"/>
        </w:rPr>
        <w:t xml:space="preserve">max. 5 </w:t>
      </w:r>
      <w:r w:rsidR="00583226" w:rsidRPr="005C248B">
        <w:rPr>
          <w:rFonts w:cstheme="minorHAnsi"/>
          <w:sz w:val="24"/>
          <w:szCs w:val="24"/>
          <w:lang w:val="de-DE"/>
        </w:rPr>
        <w:t>Literaturangaben</w:t>
      </w:r>
      <w:r w:rsidRPr="005C248B">
        <w:rPr>
          <w:rFonts w:cstheme="minorHAnsi"/>
          <w:sz w:val="24"/>
          <w:szCs w:val="24"/>
          <w:lang w:val="de-DE"/>
        </w:rPr>
        <w:t xml:space="preserve"> für 20-minütige Vorträge + 10-minütige Diskussion bis zum </w:t>
      </w:r>
      <w:r w:rsidR="00FC734D">
        <w:rPr>
          <w:rFonts w:cstheme="minorHAnsi"/>
          <w:sz w:val="24"/>
          <w:szCs w:val="24"/>
          <w:lang w:val="de-DE"/>
        </w:rPr>
        <w:t>5</w:t>
      </w:r>
      <w:r w:rsidRPr="005C248B">
        <w:rPr>
          <w:rFonts w:cstheme="minorHAnsi"/>
          <w:sz w:val="24"/>
          <w:szCs w:val="24"/>
          <w:lang w:val="de-DE"/>
        </w:rPr>
        <w:t>.</w:t>
      </w:r>
      <w:r w:rsidR="00C12871" w:rsidRPr="005C248B">
        <w:rPr>
          <w:rFonts w:cstheme="minorHAnsi"/>
          <w:sz w:val="24"/>
          <w:szCs w:val="24"/>
          <w:lang w:val="de-DE"/>
        </w:rPr>
        <w:t xml:space="preserve"> </w:t>
      </w:r>
      <w:r w:rsidR="00FC734D">
        <w:rPr>
          <w:rFonts w:cstheme="minorHAnsi"/>
          <w:sz w:val="24"/>
          <w:szCs w:val="24"/>
          <w:lang w:val="de-DE"/>
        </w:rPr>
        <w:t>August</w:t>
      </w:r>
      <w:r w:rsidR="00C12871" w:rsidRPr="005C248B">
        <w:rPr>
          <w:rFonts w:cstheme="minorHAnsi"/>
          <w:sz w:val="24"/>
          <w:szCs w:val="24"/>
          <w:lang w:val="de-DE"/>
        </w:rPr>
        <w:t xml:space="preserve"> </w:t>
      </w:r>
      <w:r w:rsidRPr="005C248B">
        <w:rPr>
          <w:rFonts w:cstheme="minorHAnsi"/>
          <w:sz w:val="24"/>
          <w:szCs w:val="24"/>
          <w:lang w:val="de-DE"/>
        </w:rPr>
        <w:t xml:space="preserve">2020 an </w:t>
      </w:r>
      <w:hyperlink r:id="rId8" w:history="1">
        <w:r w:rsidRPr="005C248B">
          <w:rPr>
            <w:rStyle w:val="Hyperlink"/>
            <w:rFonts w:cstheme="minorHAnsi"/>
            <w:color w:val="auto"/>
            <w:sz w:val="24"/>
            <w:szCs w:val="24"/>
            <w:lang w:val="de-DE"/>
          </w:rPr>
          <w:t>EUKO2020@cc.au.dk</w:t>
        </w:r>
      </w:hyperlink>
      <w:r w:rsidRPr="005C248B">
        <w:rPr>
          <w:rFonts w:cstheme="minorHAnsi"/>
          <w:sz w:val="24"/>
          <w:szCs w:val="24"/>
          <w:lang w:val="de-DE"/>
        </w:rPr>
        <w:t xml:space="preserve">. </w:t>
      </w:r>
    </w:p>
    <w:p w14:paraId="21D9675C" w14:textId="0620DC41" w:rsidR="00CD2409" w:rsidRDefault="00CD2409" w:rsidP="005C248B">
      <w:pPr>
        <w:spacing w:after="0" w:line="240" w:lineRule="auto"/>
        <w:rPr>
          <w:rFonts w:cstheme="minorHAnsi"/>
          <w:sz w:val="24"/>
          <w:szCs w:val="24"/>
          <w:lang w:val="de-DE"/>
        </w:rPr>
      </w:pPr>
    </w:p>
    <w:p w14:paraId="35AE6C00" w14:textId="77777777" w:rsidR="00A32CD8" w:rsidRPr="005C248B" w:rsidRDefault="00A32CD8" w:rsidP="005C248B">
      <w:pPr>
        <w:spacing w:after="0" w:line="240" w:lineRule="auto"/>
        <w:rPr>
          <w:rFonts w:cstheme="minorHAnsi"/>
          <w:sz w:val="24"/>
          <w:szCs w:val="24"/>
          <w:lang w:val="de-DE"/>
        </w:rPr>
      </w:pPr>
    </w:p>
    <w:p w14:paraId="142A1F20" w14:textId="15BBE4A6" w:rsidR="00050C92" w:rsidRPr="00275A37" w:rsidRDefault="00050C92" w:rsidP="005C248B">
      <w:pPr>
        <w:spacing w:after="0" w:line="240" w:lineRule="auto"/>
        <w:rPr>
          <w:b/>
          <w:sz w:val="24"/>
          <w:szCs w:val="24"/>
          <w:lang w:val="de-DE"/>
        </w:rPr>
      </w:pPr>
      <w:r w:rsidRPr="00275A37">
        <w:rPr>
          <w:b/>
          <w:sz w:val="24"/>
          <w:szCs w:val="24"/>
          <w:lang w:val="de-DE"/>
        </w:rPr>
        <w:t xml:space="preserve">Wichtige Daten zur </w:t>
      </w:r>
      <w:r w:rsidR="00275A37">
        <w:rPr>
          <w:b/>
          <w:sz w:val="24"/>
          <w:szCs w:val="24"/>
          <w:lang w:val="de-DE"/>
        </w:rPr>
        <w:t>Tagung</w:t>
      </w:r>
    </w:p>
    <w:p w14:paraId="565AEF2C" w14:textId="77777777" w:rsidR="00A32CD8" w:rsidRPr="00FC734D" w:rsidRDefault="00A32CD8" w:rsidP="00A32CD8">
      <w:pPr>
        <w:pStyle w:val="Listenabsatz"/>
        <w:spacing w:after="0" w:line="240" w:lineRule="auto"/>
        <w:ind w:left="284"/>
        <w:rPr>
          <w:rFonts w:cstheme="minorHAnsi"/>
          <w:sz w:val="24"/>
          <w:szCs w:val="24"/>
          <w:lang w:val="de-DE"/>
        </w:rPr>
      </w:pPr>
    </w:p>
    <w:p w14:paraId="2EF8D4C2" w14:textId="1BE12BA3" w:rsidR="00050C92" w:rsidRPr="00FC734D" w:rsidRDefault="009448EA" w:rsidP="005C248B">
      <w:pPr>
        <w:pStyle w:val="Listenabsatz"/>
        <w:numPr>
          <w:ilvl w:val="0"/>
          <w:numId w:val="3"/>
        </w:numPr>
        <w:spacing w:after="0" w:line="240" w:lineRule="auto"/>
        <w:ind w:left="284" w:hanging="284"/>
        <w:rPr>
          <w:rFonts w:cstheme="minorHAnsi"/>
          <w:sz w:val="24"/>
          <w:szCs w:val="24"/>
          <w:lang w:val="en-US"/>
        </w:rPr>
      </w:pPr>
      <w:r w:rsidRPr="005C248B">
        <w:rPr>
          <w:rFonts w:cstheme="minorHAnsi"/>
          <w:sz w:val="24"/>
          <w:szCs w:val="24"/>
          <w:lang w:val="de-DE"/>
        </w:rPr>
        <w:t xml:space="preserve">Einreichung von Abstracts: bis zum </w:t>
      </w:r>
      <w:r w:rsidR="00FC734D">
        <w:rPr>
          <w:rFonts w:cstheme="minorHAnsi"/>
          <w:sz w:val="24"/>
          <w:szCs w:val="24"/>
          <w:lang w:val="de-DE"/>
        </w:rPr>
        <w:t xml:space="preserve">5. </w:t>
      </w:r>
      <w:r w:rsidR="00FC734D" w:rsidRPr="00FC734D">
        <w:rPr>
          <w:rFonts w:cstheme="minorHAnsi"/>
          <w:sz w:val="24"/>
          <w:szCs w:val="24"/>
          <w:lang w:val="en-US"/>
        </w:rPr>
        <w:t>A</w:t>
      </w:r>
      <w:r w:rsidR="00FC734D">
        <w:rPr>
          <w:rFonts w:cstheme="minorHAnsi"/>
          <w:sz w:val="24"/>
          <w:szCs w:val="24"/>
          <w:lang w:val="en-US"/>
        </w:rPr>
        <w:t>ugust</w:t>
      </w:r>
      <w:r w:rsidR="00766E77" w:rsidRPr="00FC734D">
        <w:rPr>
          <w:rFonts w:cstheme="minorHAnsi"/>
          <w:sz w:val="24"/>
          <w:szCs w:val="24"/>
          <w:lang w:val="en-US"/>
        </w:rPr>
        <w:t xml:space="preserve"> 2020 an </w:t>
      </w:r>
      <w:hyperlink r:id="rId9" w:history="1">
        <w:r w:rsidR="00766E77" w:rsidRPr="00FC734D">
          <w:rPr>
            <w:rStyle w:val="Hyperlink"/>
            <w:rFonts w:cstheme="minorHAnsi"/>
            <w:color w:val="auto"/>
            <w:sz w:val="24"/>
            <w:szCs w:val="24"/>
            <w:lang w:val="en-US"/>
          </w:rPr>
          <w:t>EUKO2020@cc.au.dk</w:t>
        </w:r>
      </w:hyperlink>
      <w:r w:rsidR="00766E77" w:rsidRPr="00FC734D">
        <w:rPr>
          <w:rFonts w:cstheme="minorHAnsi"/>
          <w:sz w:val="24"/>
          <w:szCs w:val="24"/>
          <w:lang w:val="en-US"/>
        </w:rPr>
        <w:t xml:space="preserve"> </w:t>
      </w:r>
    </w:p>
    <w:p w14:paraId="1B06F0EB" w14:textId="6083B435" w:rsidR="009448EA" w:rsidRPr="005C248B" w:rsidRDefault="009448EA" w:rsidP="005C248B">
      <w:pPr>
        <w:pStyle w:val="Listenabsatz"/>
        <w:numPr>
          <w:ilvl w:val="0"/>
          <w:numId w:val="3"/>
        </w:numPr>
        <w:spacing w:after="0" w:line="240" w:lineRule="auto"/>
        <w:ind w:left="284" w:hanging="284"/>
        <w:rPr>
          <w:rFonts w:cstheme="minorHAnsi"/>
          <w:sz w:val="24"/>
          <w:szCs w:val="24"/>
          <w:lang w:val="de-DE"/>
        </w:rPr>
      </w:pPr>
      <w:r w:rsidRPr="005C248B">
        <w:rPr>
          <w:rFonts w:cstheme="minorHAnsi"/>
          <w:sz w:val="24"/>
          <w:szCs w:val="24"/>
          <w:lang w:val="de-DE"/>
        </w:rPr>
        <w:t xml:space="preserve">Mitteilung über Annahme oder Ablehnung von Abstracts: bis zum </w:t>
      </w:r>
      <w:r w:rsidR="00FC734D">
        <w:rPr>
          <w:rFonts w:cstheme="minorHAnsi"/>
          <w:sz w:val="24"/>
          <w:szCs w:val="24"/>
          <w:lang w:val="de-DE"/>
        </w:rPr>
        <w:t>2</w:t>
      </w:r>
      <w:r w:rsidRPr="005C248B">
        <w:rPr>
          <w:rFonts w:cstheme="minorHAnsi"/>
          <w:sz w:val="24"/>
          <w:szCs w:val="24"/>
          <w:lang w:val="de-DE"/>
        </w:rPr>
        <w:t xml:space="preserve">0. </w:t>
      </w:r>
      <w:r w:rsidR="00FC734D">
        <w:rPr>
          <w:rFonts w:cstheme="minorHAnsi"/>
          <w:sz w:val="24"/>
          <w:szCs w:val="24"/>
          <w:lang w:val="de-DE"/>
        </w:rPr>
        <w:t>August</w:t>
      </w:r>
      <w:r w:rsidRPr="005C248B">
        <w:rPr>
          <w:rFonts w:cstheme="minorHAnsi"/>
          <w:sz w:val="24"/>
          <w:szCs w:val="24"/>
          <w:lang w:val="de-DE"/>
        </w:rPr>
        <w:t xml:space="preserve"> 2020</w:t>
      </w:r>
    </w:p>
    <w:p w14:paraId="7455240F" w14:textId="2DD54908" w:rsidR="00583226" w:rsidRPr="005C248B" w:rsidRDefault="00D350F3" w:rsidP="005C248B">
      <w:pPr>
        <w:pStyle w:val="Listenabsatz"/>
        <w:numPr>
          <w:ilvl w:val="0"/>
          <w:numId w:val="3"/>
        </w:numPr>
        <w:spacing w:after="0" w:line="240" w:lineRule="auto"/>
        <w:ind w:left="284" w:hanging="284"/>
        <w:rPr>
          <w:rFonts w:cstheme="minorHAnsi"/>
          <w:sz w:val="24"/>
          <w:szCs w:val="24"/>
          <w:lang w:val="de-DE"/>
        </w:rPr>
      </w:pPr>
      <w:r>
        <w:rPr>
          <w:rFonts w:cstheme="minorHAnsi"/>
          <w:sz w:val="24"/>
          <w:szCs w:val="24"/>
          <w:lang w:val="de-DE"/>
        </w:rPr>
        <w:t>A</w:t>
      </w:r>
      <w:r w:rsidR="00050C92" w:rsidRPr="005C248B">
        <w:rPr>
          <w:rFonts w:cstheme="minorHAnsi"/>
          <w:sz w:val="24"/>
          <w:szCs w:val="24"/>
          <w:lang w:val="de-DE"/>
        </w:rPr>
        <w:t>nmeldung</w:t>
      </w:r>
      <w:r>
        <w:rPr>
          <w:rFonts w:cstheme="minorHAnsi"/>
          <w:sz w:val="24"/>
          <w:szCs w:val="24"/>
          <w:lang w:val="de-DE"/>
        </w:rPr>
        <w:t xml:space="preserve">: </w:t>
      </w:r>
      <w:r w:rsidR="00FC734D">
        <w:rPr>
          <w:rFonts w:cstheme="minorHAnsi"/>
          <w:sz w:val="24"/>
          <w:szCs w:val="24"/>
          <w:lang w:val="de-DE"/>
        </w:rPr>
        <w:t>Anfang September</w:t>
      </w:r>
      <w:r>
        <w:rPr>
          <w:rFonts w:cstheme="minorHAnsi"/>
          <w:sz w:val="24"/>
          <w:szCs w:val="24"/>
          <w:lang w:val="de-DE"/>
        </w:rPr>
        <w:t xml:space="preserve"> – 29. Oktober 2020</w:t>
      </w:r>
      <w:r w:rsidR="00050C92" w:rsidRPr="005C248B">
        <w:rPr>
          <w:rFonts w:cstheme="minorHAnsi"/>
          <w:sz w:val="24"/>
          <w:szCs w:val="24"/>
          <w:lang w:val="de-DE"/>
        </w:rPr>
        <w:t xml:space="preserve"> (elektronische</w:t>
      </w:r>
      <w:r>
        <w:rPr>
          <w:rFonts w:cstheme="minorHAnsi"/>
          <w:sz w:val="24"/>
          <w:szCs w:val="24"/>
          <w:lang w:val="de-DE"/>
        </w:rPr>
        <w:t>s</w:t>
      </w:r>
      <w:r w:rsidR="00050C92" w:rsidRPr="005C248B">
        <w:rPr>
          <w:rFonts w:cstheme="minorHAnsi"/>
          <w:sz w:val="24"/>
          <w:szCs w:val="24"/>
          <w:lang w:val="de-DE"/>
        </w:rPr>
        <w:t xml:space="preserve"> Anmeldeformular</w:t>
      </w:r>
      <w:r>
        <w:rPr>
          <w:rFonts w:cstheme="minorHAnsi"/>
          <w:sz w:val="24"/>
          <w:szCs w:val="24"/>
          <w:lang w:val="de-DE"/>
        </w:rPr>
        <w:t xml:space="preserve"> wird </w:t>
      </w:r>
      <w:r w:rsidR="00C12871" w:rsidRPr="005C248B">
        <w:rPr>
          <w:rFonts w:cstheme="minorHAnsi"/>
          <w:sz w:val="24"/>
          <w:szCs w:val="24"/>
          <w:lang w:val="de-DE"/>
        </w:rPr>
        <w:t>auf</w:t>
      </w:r>
      <w:r w:rsidR="00050C92" w:rsidRPr="005C248B">
        <w:rPr>
          <w:rFonts w:cstheme="minorHAnsi"/>
          <w:sz w:val="24"/>
          <w:szCs w:val="24"/>
          <w:lang w:val="de-DE"/>
        </w:rPr>
        <w:t xml:space="preserve"> der Tagungshomepage </w:t>
      </w:r>
      <w:r>
        <w:rPr>
          <w:rFonts w:cstheme="minorHAnsi"/>
          <w:sz w:val="24"/>
          <w:szCs w:val="24"/>
          <w:lang w:val="de-DE"/>
        </w:rPr>
        <w:t>abrufbar sein</w:t>
      </w:r>
      <w:r w:rsidR="00050C92" w:rsidRPr="005C248B">
        <w:rPr>
          <w:rFonts w:cstheme="minorHAnsi"/>
          <w:sz w:val="24"/>
          <w:szCs w:val="24"/>
          <w:lang w:val="de-DE"/>
        </w:rPr>
        <w:t>)</w:t>
      </w:r>
    </w:p>
    <w:p w14:paraId="7C59D500" w14:textId="77777777" w:rsidR="00FC734D" w:rsidRDefault="00275A37" w:rsidP="00FC734D">
      <w:pPr>
        <w:pStyle w:val="Listenabsatz"/>
        <w:numPr>
          <w:ilvl w:val="0"/>
          <w:numId w:val="3"/>
        </w:numPr>
        <w:spacing w:after="0" w:line="240" w:lineRule="auto"/>
        <w:ind w:left="284" w:hanging="284"/>
        <w:rPr>
          <w:rFonts w:cstheme="minorHAnsi"/>
          <w:sz w:val="24"/>
          <w:szCs w:val="24"/>
          <w:lang w:val="de-DE"/>
        </w:rPr>
      </w:pPr>
      <w:r>
        <w:rPr>
          <w:rFonts w:cstheme="minorHAnsi"/>
          <w:sz w:val="24"/>
          <w:szCs w:val="24"/>
          <w:lang w:val="de-DE"/>
        </w:rPr>
        <w:t>Tagungstermin</w:t>
      </w:r>
      <w:r w:rsidR="00050C92" w:rsidRPr="005C248B">
        <w:rPr>
          <w:rFonts w:cstheme="minorHAnsi"/>
          <w:sz w:val="24"/>
          <w:szCs w:val="24"/>
          <w:lang w:val="de-DE"/>
        </w:rPr>
        <w:t>: 12. – 14. November 2020</w:t>
      </w:r>
    </w:p>
    <w:p w14:paraId="19495C5D" w14:textId="15F6C0F6" w:rsidR="00FC734D" w:rsidRDefault="00FC734D" w:rsidP="00FC734D">
      <w:pPr>
        <w:spacing w:after="0" w:line="240" w:lineRule="auto"/>
        <w:rPr>
          <w:rFonts w:cstheme="minorHAnsi"/>
          <w:sz w:val="24"/>
          <w:szCs w:val="24"/>
          <w:lang w:val="de-DE"/>
        </w:rPr>
      </w:pPr>
    </w:p>
    <w:p w14:paraId="36554D3F" w14:textId="77777777" w:rsidR="00EB4ABA" w:rsidRPr="00FC734D" w:rsidRDefault="00EB4ABA" w:rsidP="00FC734D">
      <w:pPr>
        <w:spacing w:after="0" w:line="240" w:lineRule="auto"/>
        <w:rPr>
          <w:rFonts w:cstheme="minorHAnsi"/>
          <w:sz w:val="24"/>
          <w:szCs w:val="24"/>
          <w:lang w:val="de-DE"/>
        </w:rPr>
      </w:pPr>
    </w:p>
    <w:p w14:paraId="07331CFA" w14:textId="56B92EE8" w:rsidR="00FC734D" w:rsidRPr="00FC734D" w:rsidRDefault="00FC734D" w:rsidP="00FC734D">
      <w:pPr>
        <w:spacing w:after="0" w:line="240" w:lineRule="auto"/>
        <w:rPr>
          <w:rFonts w:cstheme="minorHAnsi"/>
          <w:b/>
          <w:sz w:val="24"/>
          <w:szCs w:val="24"/>
          <w:lang w:val="de-DE"/>
        </w:rPr>
      </w:pPr>
      <w:r w:rsidRPr="00FC734D">
        <w:rPr>
          <w:rFonts w:eastAsia="Times New Roman" w:cstheme="minorHAnsi"/>
          <w:b/>
          <w:color w:val="0A0A0A"/>
          <w:kern w:val="36"/>
          <w:sz w:val="24"/>
          <w:szCs w:val="24"/>
          <w:lang w:val="de-DE" w:eastAsia="da-DK"/>
        </w:rPr>
        <w:t>COVID-19</w:t>
      </w:r>
    </w:p>
    <w:p w14:paraId="4EEB4B95" w14:textId="77777777" w:rsidR="00FC734D" w:rsidRPr="00FC734D" w:rsidRDefault="00FC734D" w:rsidP="00FC734D">
      <w:pPr>
        <w:spacing w:after="0" w:line="240" w:lineRule="auto"/>
        <w:ind w:left="66"/>
        <w:rPr>
          <w:rFonts w:eastAsia="Times New Roman" w:cstheme="minorHAnsi"/>
          <w:bCs/>
          <w:sz w:val="24"/>
          <w:szCs w:val="24"/>
          <w:lang w:val="de-DE" w:eastAsia="da-DK"/>
        </w:rPr>
      </w:pPr>
    </w:p>
    <w:p w14:paraId="33BF65C7" w14:textId="3F64A2C5" w:rsidR="00FC734D" w:rsidRPr="00FC734D" w:rsidRDefault="00FC734D" w:rsidP="00EB4ABA">
      <w:pPr>
        <w:spacing w:after="0" w:line="240" w:lineRule="auto"/>
        <w:rPr>
          <w:rFonts w:eastAsia="Times New Roman" w:cstheme="minorHAnsi"/>
          <w:sz w:val="24"/>
          <w:szCs w:val="24"/>
          <w:lang w:val="de-DE" w:eastAsia="da-DK"/>
        </w:rPr>
      </w:pPr>
      <w:r w:rsidRPr="00FC734D">
        <w:rPr>
          <w:rFonts w:eastAsia="Times New Roman" w:cstheme="minorHAnsi"/>
          <w:bCs/>
          <w:sz w:val="24"/>
          <w:szCs w:val="24"/>
          <w:lang w:val="de-DE" w:eastAsia="da-DK"/>
        </w:rPr>
        <w:t xml:space="preserve">Trotz der COVID-19-Pandemie wird die Tagung unter allen Umständen stattfinden! Sollte eine herkömmliche Präsenztagung wegen etwaiger politischer oder behördlicher Restriktionen wider Erwarten nicht durgeführt werden können, wird die Tagung auf virtuelle Formate umgestellt und </w:t>
      </w:r>
      <w:r w:rsidRPr="00FC734D">
        <w:rPr>
          <w:rFonts w:eastAsia="Times New Roman" w:cstheme="minorHAnsi"/>
          <w:bCs/>
          <w:sz w:val="24"/>
          <w:szCs w:val="24"/>
          <w:lang w:val="de-DE" w:eastAsia="da-DK"/>
        </w:rPr>
        <w:lastRenderedPageBreak/>
        <w:t xml:space="preserve">online abgehalten werden. Die dänische Regierung und die dänischen Behörden heben die bisher geltenden Restriktionen sukzessive auf. Die endgültige Entscheidung über das Format der Tagung kann daher erst gefällt werden, wenn die etwaigen für den Zeitraum der Tagung geltenden Restriktionen bekannt sind. Sollte die Tagung </w:t>
      </w:r>
      <w:r w:rsidR="00EB4ABA">
        <w:rPr>
          <w:rFonts w:eastAsia="Times New Roman" w:cstheme="minorHAnsi"/>
          <w:bCs/>
          <w:sz w:val="24"/>
          <w:szCs w:val="24"/>
          <w:lang w:val="de-DE" w:eastAsia="da-DK"/>
        </w:rPr>
        <w:t>als</w:t>
      </w:r>
      <w:r w:rsidRPr="00FC734D">
        <w:rPr>
          <w:rFonts w:eastAsia="Times New Roman" w:cstheme="minorHAnsi"/>
          <w:bCs/>
          <w:sz w:val="24"/>
          <w:szCs w:val="24"/>
          <w:lang w:val="de-DE" w:eastAsia="da-DK"/>
        </w:rPr>
        <w:t xml:space="preserve"> Videokonferenz abgehalten werden, reduziert sich die Tagungsgebühr entsprechend.</w:t>
      </w:r>
    </w:p>
    <w:p w14:paraId="63E299CC" w14:textId="0181465A" w:rsidR="00FC734D" w:rsidRDefault="00FC734D" w:rsidP="005C248B">
      <w:pPr>
        <w:spacing w:after="0" w:line="240" w:lineRule="auto"/>
        <w:rPr>
          <w:rFonts w:cstheme="minorHAnsi"/>
          <w:sz w:val="24"/>
          <w:szCs w:val="24"/>
          <w:lang w:val="de-DE"/>
        </w:rPr>
      </w:pPr>
    </w:p>
    <w:p w14:paraId="5774A3B7" w14:textId="77777777" w:rsidR="00EB4ABA" w:rsidRPr="005C248B" w:rsidRDefault="00EB4ABA" w:rsidP="005C248B">
      <w:pPr>
        <w:spacing w:after="0" w:line="240" w:lineRule="auto"/>
        <w:rPr>
          <w:rFonts w:cstheme="minorHAnsi"/>
          <w:sz w:val="24"/>
          <w:szCs w:val="24"/>
          <w:lang w:val="de-DE"/>
        </w:rPr>
      </w:pPr>
    </w:p>
    <w:p w14:paraId="14CA789A" w14:textId="77777777" w:rsidR="00583226" w:rsidRPr="005C248B" w:rsidRDefault="00583226" w:rsidP="005C248B">
      <w:pPr>
        <w:spacing w:after="0" w:line="240" w:lineRule="auto"/>
        <w:rPr>
          <w:b/>
          <w:sz w:val="24"/>
          <w:szCs w:val="24"/>
          <w:lang w:val="de-DE"/>
        </w:rPr>
      </w:pPr>
      <w:r w:rsidRPr="005C248B">
        <w:rPr>
          <w:b/>
          <w:sz w:val="24"/>
          <w:szCs w:val="24"/>
          <w:lang w:val="de-DE"/>
        </w:rPr>
        <w:t>Tagungshomepage:</w:t>
      </w:r>
    </w:p>
    <w:p w14:paraId="7396EDF8" w14:textId="77777777" w:rsidR="00A32CD8" w:rsidRPr="00160B7E" w:rsidRDefault="00A32CD8" w:rsidP="005C248B">
      <w:pPr>
        <w:spacing w:after="0" w:line="240" w:lineRule="auto"/>
        <w:rPr>
          <w:rFonts w:cstheme="minorHAnsi"/>
          <w:sz w:val="24"/>
          <w:szCs w:val="24"/>
          <w:lang w:val="de-DE"/>
        </w:rPr>
      </w:pPr>
    </w:p>
    <w:p w14:paraId="273E9FAE" w14:textId="57D5F2FF" w:rsidR="00583226" w:rsidRPr="00160B7E" w:rsidRDefault="00D350F3" w:rsidP="00D350F3">
      <w:pPr>
        <w:spacing w:after="0" w:line="240" w:lineRule="auto"/>
        <w:rPr>
          <w:rFonts w:cstheme="minorHAnsi"/>
          <w:sz w:val="24"/>
          <w:szCs w:val="24"/>
          <w:lang w:val="de-DE"/>
        </w:rPr>
      </w:pPr>
      <w:r w:rsidRPr="00D350F3">
        <w:rPr>
          <w:sz w:val="24"/>
          <w:szCs w:val="24"/>
          <w:lang w:val="de-DE"/>
        </w:rPr>
        <w:t>https://conferences.au.dk/de/euko2020/</w:t>
      </w:r>
    </w:p>
    <w:sectPr w:rsidR="00583226" w:rsidRPr="00160B7E" w:rsidSect="000D6686">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0111" w14:textId="77777777" w:rsidR="00930158" w:rsidRDefault="00930158" w:rsidP="00507495">
      <w:pPr>
        <w:spacing w:after="0" w:line="240" w:lineRule="auto"/>
      </w:pPr>
      <w:r>
        <w:separator/>
      </w:r>
    </w:p>
  </w:endnote>
  <w:endnote w:type="continuationSeparator" w:id="0">
    <w:p w14:paraId="3C8B8FF2" w14:textId="77777777" w:rsidR="00930158" w:rsidRDefault="00930158" w:rsidP="0050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25A55" w14:textId="77777777" w:rsidR="00930158" w:rsidRDefault="00930158" w:rsidP="00507495">
      <w:pPr>
        <w:spacing w:after="0" w:line="240" w:lineRule="auto"/>
      </w:pPr>
      <w:r>
        <w:separator/>
      </w:r>
    </w:p>
  </w:footnote>
  <w:footnote w:type="continuationSeparator" w:id="0">
    <w:p w14:paraId="452324F3" w14:textId="77777777" w:rsidR="00930158" w:rsidRDefault="00930158" w:rsidP="00507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D252" w14:textId="77777777" w:rsidR="00507495" w:rsidRPr="00507495" w:rsidRDefault="00507495" w:rsidP="00507495">
    <w:pPr>
      <w:pStyle w:val="Kopfzeile"/>
      <w:jc w:val="right"/>
      <w:rPr>
        <w:sz w:val="20"/>
        <w:szCs w:val="20"/>
      </w:rPr>
    </w:pPr>
  </w:p>
  <w:p w14:paraId="373E6337" w14:textId="77777777" w:rsidR="00507495" w:rsidRDefault="005074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64BF2"/>
    <w:multiLevelType w:val="hybridMultilevel"/>
    <w:tmpl w:val="72FCAEA6"/>
    <w:lvl w:ilvl="0" w:tplc="04060001">
      <w:start w:val="1"/>
      <w:numFmt w:val="bullet"/>
      <w:lvlText w:val=""/>
      <w:lvlJc w:val="left"/>
      <w:pPr>
        <w:ind w:left="778" w:hanging="360"/>
      </w:pPr>
      <w:rPr>
        <w:rFonts w:ascii="Symbol" w:hAnsi="Symbol" w:hint="default"/>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464B75D2"/>
    <w:multiLevelType w:val="hybridMultilevel"/>
    <w:tmpl w:val="82ACA9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3B4AB0"/>
    <w:multiLevelType w:val="multilevel"/>
    <w:tmpl w:val="EC84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41"/>
    <w:rsid w:val="000007DA"/>
    <w:rsid w:val="0000540D"/>
    <w:rsid w:val="00015372"/>
    <w:rsid w:val="000265FB"/>
    <w:rsid w:val="000435FE"/>
    <w:rsid w:val="00050C92"/>
    <w:rsid w:val="00062DD7"/>
    <w:rsid w:val="000A1CFD"/>
    <w:rsid w:val="000B2E45"/>
    <w:rsid w:val="000B407C"/>
    <w:rsid w:val="000C58C7"/>
    <w:rsid w:val="000D62CD"/>
    <w:rsid w:val="000D6686"/>
    <w:rsid w:val="000E0994"/>
    <w:rsid w:val="00101FF5"/>
    <w:rsid w:val="00147458"/>
    <w:rsid w:val="00147615"/>
    <w:rsid w:val="00150ECC"/>
    <w:rsid w:val="00151733"/>
    <w:rsid w:val="00156840"/>
    <w:rsid w:val="001603D5"/>
    <w:rsid w:val="00160B7E"/>
    <w:rsid w:val="001665F2"/>
    <w:rsid w:val="00170AA8"/>
    <w:rsid w:val="001B1A68"/>
    <w:rsid w:val="001C1DBA"/>
    <w:rsid w:val="001C27F6"/>
    <w:rsid w:val="001C6E5A"/>
    <w:rsid w:val="001F044D"/>
    <w:rsid w:val="001F0708"/>
    <w:rsid w:val="001F4946"/>
    <w:rsid w:val="002150E8"/>
    <w:rsid w:val="00216913"/>
    <w:rsid w:val="00222798"/>
    <w:rsid w:val="0024167A"/>
    <w:rsid w:val="0024656D"/>
    <w:rsid w:val="002632AB"/>
    <w:rsid w:val="00275A37"/>
    <w:rsid w:val="002D04F1"/>
    <w:rsid w:val="002D0FA3"/>
    <w:rsid w:val="002D6059"/>
    <w:rsid w:val="002D6843"/>
    <w:rsid w:val="002F723D"/>
    <w:rsid w:val="003219EF"/>
    <w:rsid w:val="00322FCA"/>
    <w:rsid w:val="003245E7"/>
    <w:rsid w:val="00344B5A"/>
    <w:rsid w:val="00346F11"/>
    <w:rsid w:val="00351170"/>
    <w:rsid w:val="00381FDA"/>
    <w:rsid w:val="003A7FDF"/>
    <w:rsid w:val="003B323B"/>
    <w:rsid w:val="003F2B88"/>
    <w:rsid w:val="00411EE7"/>
    <w:rsid w:val="00421F91"/>
    <w:rsid w:val="004221A2"/>
    <w:rsid w:val="004374D3"/>
    <w:rsid w:val="00441168"/>
    <w:rsid w:val="004431D2"/>
    <w:rsid w:val="004702F9"/>
    <w:rsid w:val="00477183"/>
    <w:rsid w:val="00491F11"/>
    <w:rsid w:val="004A15B9"/>
    <w:rsid w:val="004C3009"/>
    <w:rsid w:val="004D1CBC"/>
    <w:rsid w:val="00507495"/>
    <w:rsid w:val="005378B8"/>
    <w:rsid w:val="0054054C"/>
    <w:rsid w:val="005529B0"/>
    <w:rsid w:val="00565066"/>
    <w:rsid w:val="00583226"/>
    <w:rsid w:val="005B1867"/>
    <w:rsid w:val="005B3B33"/>
    <w:rsid w:val="005C0CB3"/>
    <w:rsid w:val="005C248B"/>
    <w:rsid w:val="00604199"/>
    <w:rsid w:val="0061013B"/>
    <w:rsid w:val="006279F4"/>
    <w:rsid w:val="00665D53"/>
    <w:rsid w:val="006706B9"/>
    <w:rsid w:val="00677ADF"/>
    <w:rsid w:val="006831A4"/>
    <w:rsid w:val="006A4B38"/>
    <w:rsid w:val="006A642A"/>
    <w:rsid w:val="006C344F"/>
    <w:rsid w:val="006F062F"/>
    <w:rsid w:val="006F2A8A"/>
    <w:rsid w:val="00711FB2"/>
    <w:rsid w:val="0072328C"/>
    <w:rsid w:val="00726B9A"/>
    <w:rsid w:val="00730569"/>
    <w:rsid w:val="00766E77"/>
    <w:rsid w:val="0078161A"/>
    <w:rsid w:val="00786647"/>
    <w:rsid w:val="007A1078"/>
    <w:rsid w:val="007B286C"/>
    <w:rsid w:val="007B66EC"/>
    <w:rsid w:val="007C15E1"/>
    <w:rsid w:val="007E190A"/>
    <w:rsid w:val="007E7623"/>
    <w:rsid w:val="007F76D6"/>
    <w:rsid w:val="008076B6"/>
    <w:rsid w:val="00816DEE"/>
    <w:rsid w:val="00826F04"/>
    <w:rsid w:val="008412D3"/>
    <w:rsid w:val="008712B1"/>
    <w:rsid w:val="0089625A"/>
    <w:rsid w:val="008C5441"/>
    <w:rsid w:val="008D4666"/>
    <w:rsid w:val="008E21AD"/>
    <w:rsid w:val="008F3A92"/>
    <w:rsid w:val="008F53CB"/>
    <w:rsid w:val="00902A42"/>
    <w:rsid w:val="00911318"/>
    <w:rsid w:val="00930158"/>
    <w:rsid w:val="00935E6D"/>
    <w:rsid w:val="00940BCE"/>
    <w:rsid w:val="009448EA"/>
    <w:rsid w:val="009460B3"/>
    <w:rsid w:val="00951C25"/>
    <w:rsid w:val="00953074"/>
    <w:rsid w:val="00992337"/>
    <w:rsid w:val="00993880"/>
    <w:rsid w:val="009A532F"/>
    <w:rsid w:val="009E50A7"/>
    <w:rsid w:val="009E6073"/>
    <w:rsid w:val="009F0BD2"/>
    <w:rsid w:val="00A25D5F"/>
    <w:rsid w:val="00A32CD8"/>
    <w:rsid w:val="00A508C5"/>
    <w:rsid w:val="00A52011"/>
    <w:rsid w:val="00A91DC8"/>
    <w:rsid w:val="00A94ACA"/>
    <w:rsid w:val="00AB1292"/>
    <w:rsid w:val="00AC0466"/>
    <w:rsid w:val="00AC0C39"/>
    <w:rsid w:val="00AD72CE"/>
    <w:rsid w:val="00AF714C"/>
    <w:rsid w:val="00B03A79"/>
    <w:rsid w:val="00B4203D"/>
    <w:rsid w:val="00B503C3"/>
    <w:rsid w:val="00B521E9"/>
    <w:rsid w:val="00B621FE"/>
    <w:rsid w:val="00B6563B"/>
    <w:rsid w:val="00B67401"/>
    <w:rsid w:val="00B80690"/>
    <w:rsid w:val="00B85BAA"/>
    <w:rsid w:val="00B97970"/>
    <w:rsid w:val="00BB53EA"/>
    <w:rsid w:val="00BD093F"/>
    <w:rsid w:val="00BE5544"/>
    <w:rsid w:val="00C12871"/>
    <w:rsid w:val="00C1374F"/>
    <w:rsid w:val="00C24E95"/>
    <w:rsid w:val="00C37788"/>
    <w:rsid w:val="00C46AED"/>
    <w:rsid w:val="00C7104A"/>
    <w:rsid w:val="00C73EE3"/>
    <w:rsid w:val="00CA40A4"/>
    <w:rsid w:val="00CB60A7"/>
    <w:rsid w:val="00CC0213"/>
    <w:rsid w:val="00CC7E7D"/>
    <w:rsid w:val="00CD1768"/>
    <w:rsid w:val="00CD2409"/>
    <w:rsid w:val="00CD2FCC"/>
    <w:rsid w:val="00CD3A52"/>
    <w:rsid w:val="00CE4FAE"/>
    <w:rsid w:val="00CF16CA"/>
    <w:rsid w:val="00CF79E1"/>
    <w:rsid w:val="00D03C5E"/>
    <w:rsid w:val="00D1688E"/>
    <w:rsid w:val="00D27D47"/>
    <w:rsid w:val="00D3046C"/>
    <w:rsid w:val="00D31337"/>
    <w:rsid w:val="00D350F3"/>
    <w:rsid w:val="00D560DA"/>
    <w:rsid w:val="00D57C55"/>
    <w:rsid w:val="00D61BAA"/>
    <w:rsid w:val="00D62C8A"/>
    <w:rsid w:val="00D8460F"/>
    <w:rsid w:val="00D849F9"/>
    <w:rsid w:val="00DB0A55"/>
    <w:rsid w:val="00DC73D2"/>
    <w:rsid w:val="00DE08AA"/>
    <w:rsid w:val="00DF55CF"/>
    <w:rsid w:val="00E0271D"/>
    <w:rsid w:val="00E10504"/>
    <w:rsid w:val="00E23108"/>
    <w:rsid w:val="00E24321"/>
    <w:rsid w:val="00E369E5"/>
    <w:rsid w:val="00E40D4C"/>
    <w:rsid w:val="00E44C65"/>
    <w:rsid w:val="00E526CB"/>
    <w:rsid w:val="00E52C3F"/>
    <w:rsid w:val="00E606B8"/>
    <w:rsid w:val="00E6343C"/>
    <w:rsid w:val="00E81BDF"/>
    <w:rsid w:val="00EA671E"/>
    <w:rsid w:val="00EB4ABA"/>
    <w:rsid w:val="00ED5A0C"/>
    <w:rsid w:val="00F2523B"/>
    <w:rsid w:val="00F25311"/>
    <w:rsid w:val="00F271B1"/>
    <w:rsid w:val="00F31681"/>
    <w:rsid w:val="00F3511F"/>
    <w:rsid w:val="00F73154"/>
    <w:rsid w:val="00F7717D"/>
    <w:rsid w:val="00F82595"/>
    <w:rsid w:val="00F93A1E"/>
    <w:rsid w:val="00FC734D"/>
    <w:rsid w:val="00FD71C5"/>
    <w:rsid w:val="00FE5E26"/>
    <w:rsid w:val="00FF38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597"/>
  <w15:chartTrackingRefBased/>
  <w15:docId w15:val="{F5261A5B-767D-450C-A9EA-CBB507D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70A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CD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F16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CD3A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0AA8"/>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677ADF"/>
    <w:rPr>
      <w:color w:val="0000FF"/>
      <w:u w:val="single"/>
    </w:rPr>
  </w:style>
  <w:style w:type="paragraph" w:styleId="NurText">
    <w:name w:val="Plain Text"/>
    <w:basedOn w:val="Standard"/>
    <w:link w:val="NurTextZchn"/>
    <w:uiPriority w:val="99"/>
    <w:semiHidden/>
    <w:unhideWhenUsed/>
    <w:rsid w:val="00B80690"/>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B80690"/>
    <w:rPr>
      <w:rFonts w:ascii="Calibri" w:hAnsi="Calibri"/>
      <w:szCs w:val="21"/>
    </w:rPr>
  </w:style>
  <w:style w:type="character" w:customStyle="1" w:styleId="berschrift2Zchn">
    <w:name w:val="Überschrift 2 Zchn"/>
    <w:basedOn w:val="Absatz-Standardschriftart"/>
    <w:link w:val="berschrift2"/>
    <w:uiPriority w:val="9"/>
    <w:rsid w:val="00CD176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BB53E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53EA"/>
    <w:rPr>
      <w:rFonts w:ascii="Segoe UI" w:hAnsi="Segoe UI" w:cs="Segoe UI"/>
      <w:sz w:val="18"/>
      <w:szCs w:val="18"/>
    </w:rPr>
  </w:style>
  <w:style w:type="paragraph" w:styleId="Kopfzeile">
    <w:name w:val="header"/>
    <w:basedOn w:val="Standard"/>
    <w:link w:val="KopfzeileZchn"/>
    <w:uiPriority w:val="99"/>
    <w:unhideWhenUsed/>
    <w:rsid w:val="00507495"/>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07495"/>
  </w:style>
  <w:style w:type="paragraph" w:styleId="Fuzeile">
    <w:name w:val="footer"/>
    <w:basedOn w:val="Standard"/>
    <w:link w:val="FuzeileZchn"/>
    <w:uiPriority w:val="99"/>
    <w:unhideWhenUsed/>
    <w:rsid w:val="00507495"/>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07495"/>
  </w:style>
  <w:style w:type="character" w:customStyle="1" w:styleId="berschrift3Zchn">
    <w:name w:val="Überschrift 3 Zchn"/>
    <w:basedOn w:val="Absatz-Standardschriftart"/>
    <w:link w:val="berschrift3"/>
    <w:uiPriority w:val="9"/>
    <w:rsid w:val="00CF16CA"/>
    <w:rPr>
      <w:rFonts w:asciiTheme="majorHAnsi" w:eastAsiaTheme="majorEastAsia" w:hAnsiTheme="majorHAnsi" w:cstheme="majorBidi"/>
      <w:color w:val="1F4D78" w:themeColor="accent1" w:themeShade="7F"/>
      <w:sz w:val="24"/>
      <w:szCs w:val="24"/>
    </w:rPr>
  </w:style>
  <w:style w:type="character" w:customStyle="1" w:styleId="fn">
    <w:name w:val="fn"/>
    <w:basedOn w:val="Absatz-Standardschriftart"/>
    <w:rsid w:val="00CF16CA"/>
  </w:style>
  <w:style w:type="character" w:styleId="Fett">
    <w:name w:val="Strong"/>
    <w:basedOn w:val="Absatz-Standardschriftart"/>
    <w:uiPriority w:val="22"/>
    <w:qFormat/>
    <w:rsid w:val="00911318"/>
    <w:rPr>
      <w:b/>
      <w:bCs/>
    </w:rPr>
  </w:style>
  <w:style w:type="paragraph" w:styleId="StandardWeb">
    <w:name w:val="Normal (Web)"/>
    <w:basedOn w:val="Standard"/>
    <w:uiPriority w:val="99"/>
    <w:semiHidden/>
    <w:unhideWhenUsed/>
    <w:rsid w:val="009113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erschrift4Zchn">
    <w:name w:val="Überschrift 4 Zchn"/>
    <w:basedOn w:val="Absatz-Standardschriftart"/>
    <w:link w:val="berschrift4"/>
    <w:uiPriority w:val="9"/>
    <w:semiHidden/>
    <w:rsid w:val="00CD3A52"/>
    <w:rPr>
      <w:rFonts w:asciiTheme="majorHAnsi" w:eastAsiaTheme="majorEastAsia" w:hAnsiTheme="majorHAnsi" w:cstheme="majorBidi"/>
      <w:i/>
      <w:iCs/>
      <w:color w:val="2E74B5" w:themeColor="accent1" w:themeShade="BF"/>
    </w:rPr>
  </w:style>
  <w:style w:type="character" w:styleId="BesuchterLink">
    <w:name w:val="FollowedHyperlink"/>
    <w:basedOn w:val="Absatz-Standardschriftart"/>
    <w:uiPriority w:val="99"/>
    <w:semiHidden/>
    <w:unhideWhenUsed/>
    <w:rsid w:val="00411EE7"/>
    <w:rPr>
      <w:color w:val="954F72" w:themeColor="followedHyperlink"/>
      <w:u w:val="single"/>
    </w:rPr>
  </w:style>
  <w:style w:type="paragraph" w:styleId="Listenabsatz">
    <w:name w:val="List Paragraph"/>
    <w:basedOn w:val="Standard"/>
    <w:uiPriority w:val="34"/>
    <w:qFormat/>
    <w:rsid w:val="00050C92"/>
    <w:pPr>
      <w:ind w:left="720"/>
      <w:contextualSpacing/>
    </w:pPr>
  </w:style>
  <w:style w:type="character" w:styleId="Kommentarzeichen">
    <w:name w:val="annotation reference"/>
    <w:basedOn w:val="Absatz-Standardschriftart"/>
    <w:uiPriority w:val="99"/>
    <w:semiHidden/>
    <w:unhideWhenUsed/>
    <w:rsid w:val="00D3046C"/>
    <w:rPr>
      <w:sz w:val="16"/>
      <w:szCs w:val="16"/>
    </w:rPr>
  </w:style>
  <w:style w:type="paragraph" w:styleId="Kommentartext">
    <w:name w:val="annotation text"/>
    <w:basedOn w:val="Standard"/>
    <w:link w:val="KommentartextZchn"/>
    <w:uiPriority w:val="99"/>
    <w:semiHidden/>
    <w:unhideWhenUsed/>
    <w:rsid w:val="00D304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046C"/>
    <w:rPr>
      <w:sz w:val="20"/>
      <w:szCs w:val="20"/>
    </w:rPr>
  </w:style>
  <w:style w:type="paragraph" w:styleId="Kommentarthema">
    <w:name w:val="annotation subject"/>
    <w:basedOn w:val="Kommentartext"/>
    <w:next w:val="Kommentartext"/>
    <w:link w:val="KommentarthemaZchn"/>
    <w:uiPriority w:val="99"/>
    <w:semiHidden/>
    <w:unhideWhenUsed/>
    <w:rsid w:val="00D3046C"/>
    <w:rPr>
      <w:b/>
      <w:bCs/>
    </w:rPr>
  </w:style>
  <w:style w:type="character" w:customStyle="1" w:styleId="KommentarthemaZchn">
    <w:name w:val="Kommentarthema Zchn"/>
    <w:basedOn w:val="KommentartextZchn"/>
    <w:link w:val="Kommentarthema"/>
    <w:uiPriority w:val="99"/>
    <w:semiHidden/>
    <w:rsid w:val="00D304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5923">
      <w:bodyDiv w:val="1"/>
      <w:marLeft w:val="0"/>
      <w:marRight w:val="0"/>
      <w:marTop w:val="0"/>
      <w:marBottom w:val="0"/>
      <w:divBdr>
        <w:top w:val="none" w:sz="0" w:space="0" w:color="auto"/>
        <w:left w:val="none" w:sz="0" w:space="0" w:color="auto"/>
        <w:bottom w:val="none" w:sz="0" w:space="0" w:color="auto"/>
        <w:right w:val="none" w:sz="0" w:space="0" w:color="auto"/>
      </w:divBdr>
    </w:div>
    <w:div w:id="346831183">
      <w:bodyDiv w:val="1"/>
      <w:marLeft w:val="0"/>
      <w:marRight w:val="0"/>
      <w:marTop w:val="0"/>
      <w:marBottom w:val="0"/>
      <w:divBdr>
        <w:top w:val="none" w:sz="0" w:space="0" w:color="auto"/>
        <w:left w:val="none" w:sz="0" w:space="0" w:color="auto"/>
        <w:bottom w:val="none" w:sz="0" w:space="0" w:color="auto"/>
        <w:right w:val="none" w:sz="0" w:space="0" w:color="auto"/>
      </w:divBdr>
    </w:div>
    <w:div w:id="598417642">
      <w:bodyDiv w:val="1"/>
      <w:marLeft w:val="0"/>
      <w:marRight w:val="0"/>
      <w:marTop w:val="0"/>
      <w:marBottom w:val="0"/>
      <w:divBdr>
        <w:top w:val="none" w:sz="0" w:space="0" w:color="auto"/>
        <w:left w:val="none" w:sz="0" w:space="0" w:color="auto"/>
        <w:bottom w:val="none" w:sz="0" w:space="0" w:color="auto"/>
        <w:right w:val="none" w:sz="0" w:space="0" w:color="auto"/>
      </w:divBdr>
      <w:divsChild>
        <w:div w:id="864556882">
          <w:marLeft w:val="0"/>
          <w:marRight w:val="0"/>
          <w:marTop w:val="0"/>
          <w:marBottom w:val="0"/>
          <w:divBdr>
            <w:top w:val="none" w:sz="0" w:space="0" w:color="auto"/>
            <w:left w:val="none" w:sz="0" w:space="0" w:color="auto"/>
            <w:bottom w:val="none" w:sz="0" w:space="0" w:color="auto"/>
            <w:right w:val="none" w:sz="0" w:space="0" w:color="auto"/>
          </w:divBdr>
        </w:div>
        <w:div w:id="1014460221">
          <w:marLeft w:val="0"/>
          <w:marRight w:val="0"/>
          <w:marTop w:val="0"/>
          <w:marBottom w:val="0"/>
          <w:divBdr>
            <w:top w:val="none" w:sz="0" w:space="0" w:color="auto"/>
            <w:left w:val="none" w:sz="0" w:space="0" w:color="auto"/>
            <w:bottom w:val="none" w:sz="0" w:space="0" w:color="auto"/>
            <w:right w:val="none" w:sz="0" w:space="0" w:color="auto"/>
          </w:divBdr>
        </w:div>
      </w:divsChild>
    </w:div>
    <w:div w:id="740105005">
      <w:bodyDiv w:val="1"/>
      <w:marLeft w:val="0"/>
      <w:marRight w:val="0"/>
      <w:marTop w:val="0"/>
      <w:marBottom w:val="0"/>
      <w:divBdr>
        <w:top w:val="none" w:sz="0" w:space="0" w:color="auto"/>
        <w:left w:val="none" w:sz="0" w:space="0" w:color="auto"/>
        <w:bottom w:val="none" w:sz="0" w:space="0" w:color="auto"/>
        <w:right w:val="none" w:sz="0" w:space="0" w:color="auto"/>
      </w:divBdr>
    </w:div>
    <w:div w:id="914321603">
      <w:bodyDiv w:val="1"/>
      <w:marLeft w:val="0"/>
      <w:marRight w:val="0"/>
      <w:marTop w:val="0"/>
      <w:marBottom w:val="0"/>
      <w:divBdr>
        <w:top w:val="none" w:sz="0" w:space="0" w:color="auto"/>
        <w:left w:val="none" w:sz="0" w:space="0" w:color="auto"/>
        <w:bottom w:val="none" w:sz="0" w:space="0" w:color="auto"/>
        <w:right w:val="none" w:sz="0" w:space="0" w:color="auto"/>
      </w:divBdr>
    </w:div>
    <w:div w:id="1039861682">
      <w:bodyDiv w:val="1"/>
      <w:marLeft w:val="0"/>
      <w:marRight w:val="0"/>
      <w:marTop w:val="0"/>
      <w:marBottom w:val="0"/>
      <w:divBdr>
        <w:top w:val="none" w:sz="0" w:space="0" w:color="auto"/>
        <w:left w:val="none" w:sz="0" w:space="0" w:color="auto"/>
        <w:bottom w:val="none" w:sz="0" w:space="0" w:color="auto"/>
        <w:right w:val="none" w:sz="0" w:space="0" w:color="auto"/>
      </w:divBdr>
    </w:div>
    <w:div w:id="1061515694">
      <w:bodyDiv w:val="1"/>
      <w:marLeft w:val="0"/>
      <w:marRight w:val="0"/>
      <w:marTop w:val="0"/>
      <w:marBottom w:val="0"/>
      <w:divBdr>
        <w:top w:val="none" w:sz="0" w:space="0" w:color="auto"/>
        <w:left w:val="none" w:sz="0" w:space="0" w:color="auto"/>
        <w:bottom w:val="none" w:sz="0" w:space="0" w:color="auto"/>
        <w:right w:val="none" w:sz="0" w:space="0" w:color="auto"/>
      </w:divBdr>
      <w:divsChild>
        <w:div w:id="37057095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38108835">
      <w:bodyDiv w:val="1"/>
      <w:marLeft w:val="0"/>
      <w:marRight w:val="0"/>
      <w:marTop w:val="0"/>
      <w:marBottom w:val="0"/>
      <w:divBdr>
        <w:top w:val="none" w:sz="0" w:space="0" w:color="auto"/>
        <w:left w:val="none" w:sz="0" w:space="0" w:color="auto"/>
        <w:bottom w:val="none" w:sz="0" w:space="0" w:color="auto"/>
        <w:right w:val="none" w:sz="0" w:space="0" w:color="auto"/>
      </w:divBdr>
    </w:div>
    <w:div w:id="19254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KO2020@cc.au.d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KO2020@cc.au.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3749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Grethe Julius Pedersen</dc:creator>
  <cp:keywords/>
  <dc:description/>
  <cp:lastModifiedBy>Nina Janich</cp:lastModifiedBy>
  <cp:revision>2</cp:revision>
  <cp:lastPrinted>2020-02-13T10:11:00Z</cp:lastPrinted>
  <dcterms:created xsi:type="dcterms:W3CDTF">2020-09-07T12:45:00Z</dcterms:created>
  <dcterms:modified xsi:type="dcterms:W3CDTF">2020-09-07T12:45:00Z</dcterms:modified>
</cp:coreProperties>
</file>